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FEB" w:rsidRPr="00142FEB" w:rsidRDefault="00142FEB" w:rsidP="00142FEB">
      <w:pPr>
        <w:shd w:val="clear" w:color="auto" w:fill="FFFFFF"/>
        <w:spacing w:after="0" w:line="240" w:lineRule="auto"/>
        <w:jc w:val="center"/>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15.KOLORDU İLKOKULU</w:t>
      </w:r>
    </w:p>
    <w:p w:rsidR="00142FEB" w:rsidRPr="00142FEB" w:rsidRDefault="00142FEB" w:rsidP="00142FEB">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color w:val="212529"/>
          <w:sz w:val="24"/>
          <w:szCs w:val="24"/>
          <w:lang w:eastAsia="tr-TR"/>
        </w:rPr>
        <w:t> </w:t>
      </w:r>
    </w:p>
    <w:p w:rsidR="00142FEB" w:rsidRPr="00142FEB" w:rsidRDefault="00142FEB" w:rsidP="00142FEB">
      <w:pPr>
        <w:shd w:val="clear" w:color="auto" w:fill="FFFFFF"/>
        <w:spacing w:after="0" w:line="240" w:lineRule="auto"/>
        <w:jc w:val="center"/>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LOGO TASARIMI YARIŞMA ŞARTNAMESİ</w:t>
      </w:r>
    </w:p>
    <w:p w:rsidR="00142FEB" w:rsidRPr="00142FEB" w:rsidRDefault="00142FEB" w:rsidP="00142FEB">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
    <w:p w:rsidR="00142FEB" w:rsidRPr="00142FEB" w:rsidRDefault="00142FEB" w:rsidP="00142FEB">
      <w:pPr>
        <w:shd w:val="clear" w:color="auto" w:fill="FFFFFF"/>
        <w:spacing w:after="0"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r w:rsidRPr="00843A04">
        <w:rPr>
          <w:rFonts w:ascii="Times New Roman" w:eastAsia="Times New Roman" w:hAnsi="Times New Roman" w:cs="Times New Roman"/>
          <w:b/>
          <w:bCs/>
          <w:color w:val="212529"/>
          <w:sz w:val="24"/>
          <w:szCs w:val="24"/>
          <w:lang w:eastAsia="tr-TR"/>
        </w:rPr>
        <w:t>Yarışma;</w:t>
      </w:r>
      <w:r w:rsidRPr="00142FEB">
        <w:rPr>
          <w:rFonts w:ascii="Times New Roman" w:eastAsia="Times New Roman" w:hAnsi="Times New Roman" w:cs="Times New Roman"/>
          <w:color w:val="212529"/>
          <w:sz w:val="24"/>
          <w:szCs w:val="24"/>
          <w:lang w:eastAsia="tr-TR"/>
        </w:rPr>
        <w:t> </w:t>
      </w:r>
      <w:r w:rsidRPr="00843A04">
        <w:rPr>
          <w:rFonts w:ascii="Times New Roman" w:eastAsia="Times New Roman" w:hAnsi="Times New Roman" w:cs="Times New Roman"/>
          <w:color w:val="212529"/>
          <w:sz w:val="24"/>
          <w:szCs w:val="24"/>
          <w:lang w:eastAsia="tr-TR"/>
        </w:rPr>
        <w:t>Okulumuzun</w:t>
      </w:r>
      <w:r w:rsidRPr="00142FEB">
        <w:rPr>
          <w:rFonts w:ascii="Times New Roman" w:eastAsia="Times New Roman" w:hAnsi="Times New Roman" w:cs="Times New Roman"/>
          <w:color w:val="212529"/>
          <w:sz w:val="24"/>
          <w:szCs w:val="24"/>
          <w:lang w:eastAsia="tr-TR"/>
        </w:rPr>
        <w:t xml:space="preserve"> kurumsal logosunun, Milli Eğitim’in </w:t>
      </w:r>
      <w:r w:rsidRPr="00843A04">
        <w:rPr>
          <w:rFonts w:ascii="Times New Roman" w:eastAsia="Times New Roman" w:hAnsi="Times New Roman" w:cs="Times New Roman"/>
          <w:color w:val="212529"/>
          <w:sz w:val="24"/>
          <w:szCs w:val="24"/>
          <w:lang w:eastAsia="tr-TR"/>
        </w:rPr>
        <w:t xml:space="preserve">ve okulumuzun </w:t>
      </w:r>
      <w:proofErr w:type="gramStart"/>
      <w:r w:rsidRPr="00142FEB">
        <w:rPr>
          <w:rFonts w:ascii="Times New Roman" w:eastAsia="Times New Roman" w:hAnsi="Times New Roman" w:cs="Times New Roman"/>
          <w:color w:val="212529"/>
          <w:sz w:val="24"/>
          <w:szCs w:val="24"/>
          <w:lang w:eastAsia="tr-TR"/>
        </w:rPr>
        <w:t>vizyonunu</w:t>
      </w:r>
      <w:proofErr w:type="gramEnd"/>
      <w:r w:rsidRPr="00142FEB">
        <w:rPr>
          <w:rFonts w:ascii="Times New Roman" w:eastAsia="Times New Roman" w:hAnsi="Times New Roman" w:cs="Times New Roman"/>
          <w:color w:val="212529"/>
          <w:sz w:val="24"/>
          <w:szCs w:val="24"/>
          <w:lang w:eastAsia="tr-TR"/>
        </w:rPr>
        <w:t xml:space="preserve"> ve misyonunu yansıtacak, akılda kalıcı, işlevsel kullanımına imkân sağlayacak bir şekilde tasarlanıp, oluşturulması ve hayata geçirilmesidir.</w:t>
      </w:r>
    </w:p>
    <w:p w:rsidR="00142FEB" w:rsidRPr="00142FEB" w:rsidRDefault="00142FEB" w:rsidP="00142FEB">
      <w:pPr>
        <w:shd w:val="clear" w:color="auto" w:fill="FFFFFF"/>
        <w:spacing w:after="100" w:afterAutospacing="1" w:line="240" w:lineRule="auto"/>
        <w:rPr>
          <w:rFonts w:ascii="Times New Roman" w:eastAsia="Times New Roman" w:hAnsi="Times New Roman" w:cs="Times New Roman"/>
          <w:color w:val="212529"/>
          <w:sz w:val="24"/>
          <w:szCs w:val="24"/>
          <w:lang w:eastAsia="tr-TR"/>
        </w:rPr>
      </w:pPr>
    </w:p>
    <w:p w:rsidR="00142FEB" w:rsidRPr="00142FEB" w:rsidRDefault="00142FEB" w:rsidP="00142FEB">
      <w:pPr>
        <w:shd w:val="clear" w:color="auto" w:fill="FFFFFF"/>
        <w:spacing w:after="0" w:line="240" w:lineRule="auto"/>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AMAÇ</w:t>
      </w:r>
    </w:p>
    <w:p w:rsidR="00142FEB" w:rsidRPr="00142FEB" w:rsidRDefault="00142FEB" w:rsidP="00142FEB">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
    <w:p w:rsidR="00142FEB" w:rsidRPr="00142FEB" w:rsidRDefault="00142FEB" w:rsidP="00142FEB">
      <w:pPr>
        <w:shd w:val="clear" w:color="auto" w:fill="FFFFFF"/>
        <w:spacing w:after="0" w:line="240" w:lineRule="auto"/>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color w:val="212529"/>
          <w:sz w:val="24"/>
          <w:szCs w:val="24"/>
          <w:lang w:eastAsia="tr-TR"/>
        </w:rPr>
        <w:t xml:space="preserve">Okulumuza ait kurumsal bir </w:t>
      </w:r>
      <w:proofErr w:type="gramStart"/>
      <w:r w:rsidRPr="00843A04">
        <w:rPr>
          <w:rFonts w:ascii="Times New Roman" w:eastAsia="Times New Roman" w:hAnsi="Times New Roman" w:cs="Times New Roman"/>
          <w:color w:val="212529"/>
          <w:sz w:val="24"/>
          <w:szCs w:val="24"/>
          <w:lang w:eastAsia="tr-TR"/>
        </w:rPr>
        <w:t>logo</w:t>
      </w:r>
      <w:proofErr w:type="gramEnd"/>
      <w:r w:rsidRPr="00843A04">
        <w:rPr>
          <w:rFonts w:ascii="Times New Roman" w:eastAsia="Times New Roman" w:hAnsi="Times New Roman" w:cs="Times New Roman"/>
          <w:color w:val="212529"/>
          <w:sz w:val="24"/>
          <w:szCs w:val="24"/>
          <w:lang w:eastAsia="tr-TR"/>
        </w:rPr>
        <w:t xml:space="preserve"> oluşturmak</w:t>
      </w:r>
    </w:p>
    <w:p w:rsidR="00142FEB" w:rsidRPr="00142FEB" w:rsidRDefault="00142FEB" w:rsidP="00142FEB">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
    <w:p w:rsidR="00142FEB" w:rsidRPr="00142FEB" w:rsidRDefault="00142FEB" w:rsidP="00142FEB">
      <w:pPr>
        <w:shd w:val="clear" w:color="auto" w:fill="FFFFFF"/>
        <w:spacing w:after="0"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r w:rsidRPr="00843A04">
        <w:rPr>
          <w:rFonts w:ascii="Times New Roman" w:eastAsia="Times New Roman" w:hAnsi="Times New Roman" w:cs="Times New Roman"/>
          <w:b/>
          <w:bCs/>
          <w:color w:val="212529"/>
          <w:sz w:val="24"/>
          <w:szCs w:val="24"/>
          <w:lang w:eastAsia="tr-TR"/>
        </w:rPr>
        <w:t>DAYANAK</w:t>
      </w:r>
    </w:p>
    <w:p w:rsidR="00843A04" w:rsidRPr="00843A04"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Bu şartname Milli Eğitim Bakanlığı Kurum Tanıtım Yönetmeliğinin 9. Maddesi hükümlerine dayanılarak hazırlanmıştır.</w:t>
      </w:r>
    </w:p>
    <w:p w:rsidR="00142FEB" w:rsidRPr="00142FEB" w:rsidRDefault="00142FEB" w:rsidP="00142FEB">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r w:rsidRPr="00843A04">
        <w:rPr>
          <w:rFonts w:ascii="Times New Roman" w:eastAsia="Times New Roman" w:hAnsi="Times New Roman" w:cs="Times New Roman"/>
          <w:b/>
          <w:bCs/>
          <w:color w:val="212529"/>
          <w:sz w:val="24"/>
          <w:szCs w:val="24"/>
          <w:lang w:eastAsia="tr-TR"/>
        </w:rPr>
        <w:t>KATILIM İÇİN GEREKLİ GENEL KOŞULLAR</w:t>
      </w:r>
    </w:p>
    <w:p w:rsidR="00142FEB" w:rsidRPr="00142FEB" w:rsidRDefault="00142FEB" w:rsidP="00142FEB">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1.Yarışma, ekteki katılım formunu doldurmuş</w:t>
      </w:r>
      <w:r w:rsidRPr="00843A04">
        <w:rPr>
          <w:rFonts w:ascii="Times New Roman" w:eastAsia="Times New Roman" w:hAnsi="Times New Roman" w:cs="Times New Roman"/>
          <w:color w:val="212529"/>
          <w:sz w:val="24"/>
          <w:szCs w:val="24"/>
          <w:lang w:eastAsia="tr-TR"/>
        </w:rPr>
        <w:t>, her öğretmenimize</w:t>
      </w:r>
      <w:r w:rsidRPr="00142FEB">
        <w:rPr>
          <w:rFonts w:ascii="Times New Roman" w:eastAsia="Times New Roman" w:hAnsi="Times New Roman" w:cs="Times New Roman"/>
          <w:color w:val="212529"/>
          <w:sz w:val="24"/>
          <w:szCs w:val="24"/>
          <w:lang w:eastAsia="tr-TR"/>
        </w:rPr>
        <w:t xml:space="preserve"> açıktır. </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2. Yarışmaya gönderilecek eser sayısında sınırlama yoktur. Katılımcılar dilediği kadar eserle katılabilir.</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 3. Yarışmaya katılacak olan tasarımların; özgün olup başka bir yerde yayımlanmamış olmaları, diğer kurum ve kuruluş </w:t>
      </w:r>
      <w:proofErr w:type="gramStart"/>
      <w:r w:rsidRPr="00142FEB">
        <w:rPr>
          <w:rFonts w:ascii="Times New Roman" w:eastAsia="Times New Roman" w:hAnsi="Times New Roman" w:cs="Times New Roman"/>
          <w:color w:val="212529"/>
          <w:sz w:val="24"/>
          <w:szCs w:val="24"/>
          <w:lang w:eastAsia="tr-TR"/>
        </w:rPr>
        <w:t>logolarını</w:t>
      </w:r>
      <w:proofErr w:type="gramEnd"/>
      <w:r w:rsidRPr="00142FEB">
        <w:rPr>
          <w:rFonts w:ascii="Times New Roman" w:eastAsia="Times New Roman" w:hAnsi="Times New Roman" w:cs="Times New Roman"/>
          <w:color w:val="212529"/>
          <w:sz w:val="24"/>
          <w:szCs w:val="24"/>
          <w:lang w:eastAsia="tr-TR"/>
        </w:rPr>
        <w:t xml:space="preserve"> çağrıştırmamaları gerekmektedir. Teslim edilen çalışmalar, (TPE)</w:t>
      </w:r>
      <w:r w:rsidRPr="00843A04">
        <w:rPr>
          <w:rFonts w:ascii="Times New Roman" w:eastAsia="Times New Roman" w:hAnsi="Times New Roman" w:cs="Times New Roman"/>
          <w:color w:val="212529"/>
          <w:sz w:val="24"/>
          <w:szCs w:val="24"/>
          <w:lang w:eastAsia="tr-TR"/>
        </w:rPr>
        <w:t xml:space="preserve"> </w:t>
      </w:r>
      <w:r w:rsidRPr="00142FEB">
        <w:rPr>
          <w:rFonts w:ascii="Times New Roman" w:eastAsia="Times New Roman" w:hAnsi="Times New Roman" w:cs="Times New Roman"/>
          <w:color w:val="212529"/>
          <w:sz w:val="24"/>
          <w:szCs w:val="24"/>
          <w:lang w:eastAsia="tr-TR"/>
        </w:rPr>
        <w:t>Türk Patent Enstitüsü’nce daha önce korunmaya alınmamış, tescil başvurusu yapılmamış olmalıdır.</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4. Seçici Kurul tarafından, kopya olduğuna karar verilen tasarımlar yarışma dışı kalacaktır. Logo tasarımının kopya olduğunun anlaşılması halinde ödül verilmeyecek, verilmiş ise ödül sahibi ödülü derhal iade edecektir.</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 5. Oluşacak her türlü sorunun hukuki yaptırımı ve süreçlerin maddi yaptırımı yarışmacıya ait olup, doğabilecek sorunlardan </w:t>
      </w:r>
      <w:r w:rsidRPr="00843A04">
        <w:rPr>
          <w:rFonts w:ascii="Times New Roman" w:eastAsia="Times New Roman" w:hAnsi="Times New Roman" w:cs="Times New Roman"/>
          <w:color w:val="212529"/>
          <w:sz w:val="24"/>
          <w:szCs w:val="24"/>
          <w:lang w:eastAsia="tr-TR"/>
        </w:rPr>
        <w:t>15.Kolordu İlkokulu</w:t>
      </w:r>
      <w:r w:rsidRPr="00142FEB">
        <w:rPr>
          <w:rFonts w:ascii="Times New Roman" w:eastAsia="Times New Roman" w:hAnsi="Times New Roman" w:cs="Times New Roman"/>
          <w:color w:val="212529"/>
          <w:sz w:val="24"/>
          <w:szCs w:val="24"/>
          <w:lang w:eastAsia="tr-TR"/>
        </w:rPr>
        <w:t xml:space="preserve"> Müdürlüğü ya da seçici kurul üyeleri sorumlu tutulamaz.</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 6. </w:t>
      </w:r>
      <w:r w:rsidRPr="00843A04">
        <w:rPr>
          <w:rFonts w:ascii="Times New Roman" w:eastAsia="Times New Roman" w:hAnsi="Times New Roman" w:cs="Times New Roman"/>
          <w:color w:val="212529"/>
          <w:sz w:val="24"/>
          <w:szCs w:val="24"/>
          <w:lang w:eastAsia="tr-TR"/>
        </w:rPr>
        <w:t>15.Kolordu İlkokulu</w:t>
      </w:r>
      <w:r w:rsidRPr="00142FEB">
        <w:rPr>
          <w:rFonts w:ascii="Times New Roman" w:eastAsia="Times New Roman" w:hAnsi="Times New Roman" w:cs="Times New Roman"/>
          <w:color w:val="212529"/>
          <w:sz w:val="24"/>
          <w:szCs w:val="24"/>
          <w:lang w:eastAsia="tr-TR"/>
        </w:rPr>
        <w:t xml:space="preserve"> Müdürlüğü gerekli gördüğü takdirde yarışmanın herhangi bir safhasında yarışmayı iptal etme hakkını saklı tutar.</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 7. Yarışmacılar, seçici kurulun ve </w:t>
      </w:r>
      <w:r w:rsidRPr="00843A04">
        <w:rPr>
          <w:rFonts w:ascii="Times New Roman" w:eastAsia="Times New Roman" w:hAnsi="Times New Roman" w:cs="Times New Roman"/>
          <w:color w:val="212529"/>
          <w:sz w:val="24"/>
          <w:szCs w:val="24"/>
          <w:lang w:eastAsia="tr-TR"/>
        </w:rPr>
        <w:t>15.Kolordu İlkokulu</w:t>
      </w:r>
      <w:r w:rsidRPr="00142FEB">
        <w:rPr>
          <w:rFonts w:ascii="Times New Roman" w:eastAsia="Times New Roman" w:hAnsi="Times New Roman" w:cs="Times New Roman"/>
          <w:color w:val="212529"/>
          <w:sz w:val="24"/>
          <w:szCs w:val="24"/>
          <w:lang w:eastAsia="tr-TR"/>
        </w:rPr>
        <w:t xml:space="preserve"> Müdürlüğü’nün kararlarına saygı göstereceklerini ve yarışmaya katılmış olmakla beyan etmiş olurlar.</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lastRenderedPageBreak/>
        <w:t> </w:t>
      </w:r>
      <w:r w:rsidRPr="00843A04">
        <w:rPr>
          <w:rFonts w:ascii="Times New Roman" w:eastAsia="Times New Roman" w:hAnsi="Times New Roman" w:cs="Times New Roman"/>
          <w:b/>
          <w:bCs/>
          <w:color w:val="212529"/>
          <w:sz w:val="24"/>
          <w:szCs w:val="24"/>
          <w:lang w:eastAsia="tr-TR"/>
        </w:rPr>
        <w:t>KATILIM İÇİN TASARIM KOŞULLARI</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1.Tüm çalışmalar “</w:t>
      </w:r>
      <w:r w:rsidRPr="00843A04">
        <w:rPr>
          <w:rFonts w:ascii="Times New Roman" w:eastAsia="Times New Roman" w:hAnsi="Times New Roman" w:cs="Times New Roman"/>
          <w:color w:val="212529"/>
          <w:sz w:val="24"/>
          <w:szCs w:val="24"/>
          <w:lang w:eastAsia="tr-TR"/>
        </w:rPr>
        <w:t>15.Kolordu İlkokulu</w:t>
      </w:r>
      <w:r w:rsidRPr="00142FEB">
        <w:rPr>
          <w:rFonts w:ascii="Times New Roman" w:eastAsia="Times New Roman" w:hAnsi="Times New Roman" w:cs="Times New Roman"/>
          <w:color w:val="212529"/>
          <w:sz w:val="24"/>
          <w:szCs w:val="24"/>
          <w:lang w:eastAsia="tr-TR"/>
        </w:rPr>
        <w:t xml:space="preserve"> Müdürlüğü” ibaresini açık ve net bir şekilde içermelidir.</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 2. Seçilecek tasarım; </w:t>
      </w:r>
      <w:r w:rsidRPr="00843A04">
        <w:rPr>
          <w:rFonts w:ascii="Times New Roman" w:eastAsia="Times New Roman" w:hAnsi="Times New Roman" w:cs="Times New Roman"/>
          <w:color w:val="212529"/>
          <w:sz w:val="24"/>
          <w:szCs w:val="24"/>
          <w:lang w:eastAsia="tr-TR"/>
        </w:rPr>
        <w:t>15.Kolordu İlkokulu</w:t>
      </w:r>
      <w:r w:rsidRPr="00142FEB">
        <w:rPr>
          <w:rFonts w:ascii="Times New Roman" w:eastAsia="Times New Roman" w:hAnsi="Times New Roman" w:cs="Times New Roman"/>
          <w:color w:val="212529"/>
          <w:sz w:val="24"/>
          <w:szCs w:val="24"/>
          <w:lang w:eastAsia="tr-TR"/>
        </w:rPr>
        <w:t xml:space="preserve"> </w:t>
      </w:r>
      <w:r w:rsidRPr="00843A04">
        <w:rPr>
          <w:rFonts w:ascii="Times New Roman" w:eastAsia="Times New Roman" w:hAnsi="Times New Roman" w:cs="Times New Roman"/>
          <w:color w:val="212529"/>
          <w:sz w:val="24"/>
          <w:szCs w:val="24"/>
          <w:lang w:eastAsia="tr-TR"/>
        </w:rPr>
        <w:t xml:space="preserve">Müdürlüğü’nü </w:t>
      </w:r>
      <w:r w:rsidRPr="00142FEB">
        <w:rPr>
          <w:rFonts w:ascii="Times New Roman" w:eastAsia="Times New Roman" w:hAnsi="Times New Roman" w:cs="Times New Roman"/>
          <w:color w:val="212529"/>
          <w:sz w:val="24"/>
          <w:szCs w:val="24"/>
          <w:lang w:eastAsia="tr-TR"/>
        </w:rPr>
        <w:t xml:space="preserve">temsil edecek her türlü basılı materyal ve sayısal ortamda, medya ve reklam çalışmaları ile </w:t>
      </w:r>
      <w:proofErr w:type="gramStart"/>
      <w:r w:rsidRPr="00142FEB">
        <w:rPr>
          <w:rFonts w:ascii="Times New Roman" w:eastAsia="Times New Roman" w:hAnsi="Times New Roman" w:cs="Times New Roman"/>
          <w:color w:val="212529"/>
          <w:sz w:val="24"/>
          <w:szCs w:val="24"/>
          <w:lang w:eastAsia="tr-TR"/>
        </w:rPr>
        <w:t>promosyon</w:t>
      </w:r>
      <w:proofErr w:type="gramEnd"/>
      <w:r w:rsidRPr="00142FEB">
        <w:rPr>
          <w:rFonts w:ascii="Times New Roman" w:eastAsia="Times New Roman" w:hAnsi="Times New Roman" w:cs="Times New Roman"/>
          <w:color w:val="212529"/>
          <w:sz w:val="24"/>
          <w:szCs w:val="24"/>
          <w:lang w:eastAsia="tr-TR"/>
        </w:rPr>
        <w:t xml:space="preserve"> ürünleri, kırtasiye malzemeleri, antetli kâğıt, faks kâğıdı, pankart, afiş, web sitesi ve benzeri ortam ve faaliyetlerde kullanılacaktır.</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Logo tasarımı, renkli ve siyah–beyaz kullanıma uygun olarak, büyütülüp küçültüldüğünde görselliğinin bozulmayacağı, çok küçük ölçülerde ayrıntıların kaybolmayacağı, çok büyük ölçülerde dağınık görünmeyeceği bir biçimde ve her çeşit baskı ve kesim tekniği ile sorunsuz kullanılabilir şekilde hazırlanması gerekmektedir. Çalışmalarda renk ve form yönünden herhangi bir sınırlama yoktur.</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 3. </w:t>
      </w:r>
      <w:r w:rsidRPr="00843A04">
        <w:rPr>
          <w:rFonts w:ascii="Times New Roman" w:eastAsia="Times New Roman" w:hAnsi="Times New Roman" w:cs="Times New Roman"/>
          <w:color w:val="212529"/>
          <w:sz w:val="24"/>
          <w:szCs w:val="24"/>
          <w:lang w:eastAsia="tr-TR"/>
        </w:rPr>
        <w:t>15.Kolordu İlkokulu</w:t>
      </w:r>
      <w:r w:rsidRPr="00142FEB">
        <w:rPr>
          <w:rFonts w:ascii="Times New Roman" w:eastAsia="Times New Roman" w:hAnsi="Times New Roman" w:cs="Times New Roman"/>
          <w:color w:val="212529"/>
          <w:sz w:val="24"/>
          <w:szCs w:val="24"/>
          <w:lang w:eastAsia="tr-TR"/>
        </w:rPr>
        <w:t xml:space="preserve"> Müdürlüğü, seçilen eser üzerinde değişiklik isteme hakkına sahiptir. Kullanılacak eserin sahibinden, Seçici Kurulun ve/veya S</w:t>
      </w:r>
      <w:r w:rsidR="009B34CA">
        <w:rPr>
          <w:rFonts w:ascii="Times New Roman" w:eastAsia="Times New Roman" w:hAnsi="Times New Roman" w:cs="Times New Roman"/>
          <w:color w:val="212529"/>
          <w:sz w:val="24"/>
          <w:szCs w:val="24"/>
          <w:lang w:eastAsia="tr-TR"/>
        </w:rPr>
        <w:t>15. Kolordu İlkokulu müdürlüğünün</w:t>
      </w:r>
      <w:r w:rsidRPr="00142FEB">
        <w:rPr>
          <w:rFonts w:ascii="Times New Roman" w:eastAsia="Times New Roman" w:hAnsi="Times New Roman" w:cs="Times New Roman"/>
          <w:color w:val="212529"/>
          <w:sz w:val="24"/>
          <w:szCs w:val="24"/>
          <w:lang w:eastAsia="tr-TR"/>
        </w:rPr>
        <w:t xml:space="preserve"> görüşü doğrultusunda, teknik sorunların çözümüne yönelik değişiklikler yapması istenebilir. Bunun için, ödül tutarı dışında bir ödeme yapılmaz.</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 4. Yarışmada seçilen tasarımların tüm hakları </w:t>
      </w:r>
      <w:r w:rsidRPr="00843A04">
        <w:rPr>
          <w:rFonts w:ascii="Times New Roman" w:eastAsia="Times New Roman" w:hAnsi="Times New Roman" w:cs="Times New Roman"/>
          <w:color w:val="212529"/>
          <w:sz w:val="24"/>
          <w:szCs w:val="24"/>
          <w:lang w:eastAsia="tr-TR"/>
        </w:rPr>
        <w:t>15.Kolordu İlkokulu</w:t>
      </w:r>
      <w:r w:rsidRPr="00142FEB">
        <w:rPr>
          <w:rFonts w:ascii="Times New Roman" w:eastAsia="Times New Roman" w:hAnsi="Times New Roman" w:cs="Times New Roman"/>
          <w:color w:val="212529"/>
          <w:sz w:val="24"/>
          <w:szCs w:val="24"/>
          <w:lang w:eastAsia="tr-TR"/>
        </w:rPr>
        <w:t xml:space="preserve"> </w:t>
      </w:r>
      <w:r w:rsidRPr="00843A04">
        <w:rPr>
          <w:rFonts w:ascii="Times New Roman" w:eastAsia="Times New Roman" w:hAnsi="Times New Roman" w:cs="Times New Roman"/>
          <w:color w:val="212529"/>
          <w:sz w:val="24"/>
          <w:szCs w:val="24"/>
          <w:lang w:eastAsia="tr-TR"/>
        </w:rPr>
        <w:t xml:space="preserve">Müdürlüğü’ne </w:t>
      </w:r>
      <w:r w:rsidRPr="00142FEB">
        <w:rPr>
          <w:rFonts w:ascii="Times New Roman" w:eastAsia="Times New Roman" w:hAnsi="Times New Roman" w:cs="Times New Roman"/>
          <w:color w:val="212529"/>
          <w:sz w:val="24"/>
          <w:szCs w:val="24"/>
          <w:lang w:eastAsia="tr-TR"/>
        </w:rPr>
        <w:t xml:space="preserve">devredilmiş sayılır. Tasarım sahibi, kullanılacak olan </w:t>
      </w:r>
      <w:proofErr w:type="gramStart"/>
      <w:r w:rsidRPr="00142FEB">
        <w:rPr>
          <w:rFonts w:ascii="Times New Roman" w:eastAsia="Times New Roman" w:hAnsi="Times New Roman" w:cs="Times New Roman"/>
          <w:color w:val="212529"/>
          <w:sz w:val="24"/>
          <w:szCs w:val="24"/>
          <w:lang w:eastAsia="tr-TR"/>
        </w:rPr>
        <w:t>logoda</w:t>
      </w:r>
      <w:proofErr w:type="gramEnd"/>
      <w:r w:rsidRPr="00142FEB">
        <w:rPr>
          <w:rFonts w:ascii="Times New Roman" w:eastAsia="Times New Roman" w:hAnsi="Times New Roman" w:cs="Times New Roman"/>
          <w:color w:val="212529"/>
          <w:sz w:val="24"/>
          <w:szCs w:val="24"/>
          <w:lang w:eastAsia="tr-TR"/>
        </w:rPr>
        <w:t xml:space="preserve"> hiçbir şekilde isim ve hak vb. talebinde bulunamaz.</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 5. Ödül kazanan tasarımı </w:t>
      </w:r>
      <w:r w:rsidRPr="00843A04">
        <w:rPr>
          <w:rFonts w:ascii="Times New Roman" w:eastAsia="Times New Roman" w:hAnsi="Times New Roman" w:cs="Times New Roman"/>
          <w:color w:val="212529"/>
          <w:sz w:val="24"/>
          <w:szCs w:val="24"/>
          <w:lang w:eastAsia="tr-TR"/>
        </w:rPr>
        <w:t>15.Kolordu İlkokulu</w:t>
      </w:r>
      <w:r w:rsidRPr="00142FEB">
        <w:rPr>
          <w:rFonts w:ascii="Times New Roman" w:eastAsia="Times New Roman" w:hAnsi="Times New Roman" w:cs="Times New Roman"/>
          <w:color w:val="212529"/>
          <w:sz w:val="24"/>
          <w:szCs w:val="24"/>
          <w:lang w:eastAsia="tr-TR"/>
        </w:rPr>
        <w:t xml:space="preserve"> Müdürlüğü her türlü kullanma ve değiştirme hakkına sahiptir.</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 6. Seçilmeyen tasarımlar, sonuçların ilan edilmesinin ardından; en az 15 gün, en fazla 30 gün içerisinde teslim edilen adresten alınabilirler. Belirlenen sürelerde geri alınmayan eserler </w:t>
      </w:r>
      <w:r w:rsidRPr="00843A04">
        <w:rPr>
          <w:rFonts w:ascii="Times New Roman" w:eastAsia="Times New Roman" w:hAnsi="Times New Roman" w:cs="Times New Roman"/>
          <w:color w:val="212529"/>
          <w:sz w:val="24"/>
          <w:szCs w:val="24"/>
          <w:lang w:eastAsia="tr-TR"/>
        </w:rPr>
        <w:t>15.Kolordu İlkokulu</w:t>
      </w:r>
      <w:r w:rsidRPr="00142FEB">
        <w:rPr>
          <w:rFonts w:ascii="Times New Roman" w:eastAsia="Times New Roman" w:hAnsi="Times New Roman" w:cs="Times New Roman"/>
          <w:color w:val="212529"/>
          <w:sz w:val="24"/>
          <w:szCs w:val="24"/>
          <w:lang w:eastAsia="tr-TR"/>
        </w:rPr>
        <w:t xml:space="preserve"> Müdürlüğü sorumluluğunda değildir.</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r w:rsidRPr="00843A04">
        <w:rPr>
          <w:rFonts w:ascii="Times New Roman" w:eastAsia="Times New Roman" w:hAnsi="Times New Roman" w:cs="Times New Roman"/>
          <w:b/>
          <w:bCs/>
          <w:color w:val="212529"/>
          <w:sz w:val="24"/>
          <w:szCs w:val="24"/>
          <w:lang w:eastAsia="tr-TR"/>
        </w:rPr>
        <w:t>KATILIM İÇİN TEKNİK KOŞULLAR</w:t>
      </w:r>
    </w:p>
    <w:p w:rsidR="00142FEB" w:rsidRPr="00142FEB" w:rsidRDefault="00142FEB" w:rsidP="00142FEB">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r w:rsidRPr="00843A04">
        <w:rPr>
          <w:rFonts w:ascii="Times New Roman" w:eastAsia="Times New Roman" w:hAnsi="Times New Roman" w:cs="Times New Roman"/>
          <w:color w:val="212529"/>
          <w:sz w:val="24"/>
          <w:szCs w:val="24"/>
          <w:lang w:eastAsia="tr-TR"/>
        </w:rPr>
        <w:t>1</w:t>
      </w:r>
      <w:r w:rsidRPr="00142FEB">
        <w:rPr>
          <w:rFonts w:ascii="Times New Roman" w:eastAsia="Times New Roman" w:hAnsi="Times New Roman" w:cs="Times New Roman"/>
          <w:color w:val="212529"/>
          <w:sz w:val="24"/>
          <w:szCs w:val="24"/>
          <w:lang w:eastAsia="tr-TR"/>
        </w:rPr>
        <w:t xml:space="preserve">. Eserler, </w:t>
      </w:r>
      <w:r w:rsidRPr="00843A04">
        <w:rPr>
          <w:rFonts w:ascii="Times New Roman" w:eastAsia="Times New Roman" w:hAnsi="Times New Roman" w:cs="Times New Roman"/>
          <w:color w:val="212529"/>
          <w:sz w:val="24"/>
          <w:szCs w:val="24"/>
          <w:lang w:eastAsia="tr-TR"/>
        </w:rPr>
        <w:t xml:space="preserve"> dijital ortamda okul müdürlüğüne teslim edilecektir.</w:t>
      </w:r>
    </w:p>
    <w:p w:rsidR="00142FEB" w:rsidRPr="00843A04" w:rsidRDefault="00142FEB" w:rsidP="00142FEB">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color w:val="212529"/>
          <w:sz w:val="24"/>
          <w:szCs w:val="24"/>
          <w:lang w:eastAsia="tr-TR"/>
        </w:rPr>
        <w:t>2</w:t>
      </w:r>
      <w:r w:rsidRPr="00142FEB">
        <w:rPr>
          <w:rFonts w:ascii="Times New Roman" w:eastAsia="Times New Roman" w:hAnsi="Times New Roman" w:cs="Times New Roman"/>
          <w:color w:val="212529"/>
          <w:sz w:val="24"/>
          <w:szCs w:val="24"/>
          <w:lang w:eastAsia="tr-TR"/>
        </w:rPr>
        <w:t xml:space="preserve">. Tasarımlar, </w:t>
      </w:r>
      <w:proofErr w:type="spellStart"/>
      <w:r w:rsidRPr="00142FEB">
        <w:rPr>
          <w:rFonts w:ascii="Times New Roman" w:eastAsia="Times New Roman" w:hAnsi="Times New Roman" w:cs="Times New Roman"/>
          <w:color w:val="212529"/>
          <w:sz w:val="24"/>
          <w:szCs w:val="24"/>
          <w:lang w:eastAsia="tr-TR"/>
        </w:rPr>
        <w:t>Adobe</w:t>
      </w:r>
      <w:proofErr w:type="spellEnd"/>
      <w:r w:rsidRPr="00142FEB">
        <w:rPr>
          <w:rFonts w:ascii="Times New Roman" w:eastAsia="Times New Roman" w:hAnsi="Times New Roman" w:cs="Times New Roman"/>
          <w:color w:val="212529"/>
          <w:sz w:val="24"/>
          <w:szCs w:val="24"/>
          <w:lang w:eastAsia="tr-TR"/>
        </w:rPr>
        <w:t xml:space="preserve"> İllüstratör, </w:t>
      </w:r>
      <w:proofErr w:type="spellStart"/>
      <w:r w:rsidRPr="00142FEB">
        <w:rPr>
          <w:rFonts w:ascii="Times New Roman" w:eastAsia="Times New Roman" w:hAnsi="Times New Roman" w:cs="Times New Roman"/>
          <w:color w:val="212529"/>
          <w:sz w:val="24"/>
          <w:szCs w:val="24"/>
          <w:lang w:eastAsia="tr-TR"/>
        </w:rPr>
        <w:t>Adobe</w:t>
      </w:r>
      <w:proofErr w:type="spellEnd"/>
      <w:r w:rsidRPr="00142FEB">
        <w:rPr>
          <w:rFonts w:ascii="Times New Roman" w:eastAsia="Times New Roman" w:hAnsi="Times New Roman" w:cs="Times New Roman"/>
          <w:color w:val="212529"/>
          <w:sz w:val="24"/>
          <w:szCs w:val="24"/>
          <w:lang w:eastAsia="tr-TR"/>
        </w:rPr>
        <w:t xml:space="preserve"> </w:t>
      </w:r>
      <w:proofErr w:type="spellStart"/>
      <w:r w:rsidRPr="00142FEB">
        <w:rPr>
          <w:rFonts w:ascii="Times New Roman" w:eastAsia="Times New Roman" w:hAnsi="Times New Roman" w:cs="Times New Roman"/>
          <w:color w:val="212529"/>
          <w:sz w:val="24"/>
          <w:szCs w:val="24"/>
          <w:lang w:eastAsia="tr-TR"/>
        </w:rPr>
        <w:t>Photoshop</w:t>
      </w:r>
      <w:proofErr w:type="spellEnd"/>
      <w:r w:rsidRPr="00142FEB">
        <w:rPr>
          <w:rFonts w:ascii="Times New Roman" w:eastAsia="Times New Roman" w:hAnsi="Times New Roman" w:cs="Times New Roman"/>
          <w:color w:val="212529"/>
          <w:sz w:val="24"/>
          <w:szCs w:val="24"/>
          <w:lang w:eastAsia="tr-TR"/>
        </w:rPr>
        <w:t xml:space="preserve"> </w:t>
      </w:r>
      <w:proofErr w:type="spellStart"/>
      <w:r w:rsidRPr="00142FEB">
        <w:rPr>
          <w:rFonts w:ascii="Times New Roman" w:eastAsia="Times New Roman" w:hAnsi="Times New Roman" w:cs="Times New Roman"/>
          <w:color w:val="212529"/>
          <w:sz w:val="24"/>
          <w:szCs w:val="24"/>
          <w:lang w:eastAsia="tr-TR"/>
        </w:rPr>
        <w:t>FreeHand</w:t>
      </w:r>
      <w:proofErr w:type="spellEnd"/>
      <w:r w:rsidRPr="00142FEB">
        <w:rPr>
          <w:rFonts w:ascii="Times New Roman" w:eastAsia="Times New Roman" w:hAnsi="Times New Roman" w:cs="Times New Roman"/>
          <w:color w:val="212529"/>
          <w:sz w:val="24"/>
          <w:szCs w:val="24"/>
          <w:lang w:eastAsia="tr-TR"/>
        </w:rPr>
        <w:t xml:space="preserve"> ya da </w:t>
      </w:r>
      <w:proofErr w:type="spellStart"/>
      <w:r w:rsidRPr="00142FEB">
        <w:rPr>
          <w:rFonts w:ascii="Times New Roman" w:eastAsia="Times New Roman" w:hAnsi="Times New Roman" w:cs="Times New Roman"/>
          <w:color w:val="212529"/>
          <w:sz w:val="24"/>
          <w:szCs w:val="24"/>
          <w:lang w:eastAsia="tr-TR"/>
        </w:rPr>
        <w:t>CorelDraw</w:t>
      </w:r>
      <w:proofErr w:type="spellEnd"/>
      <w:r w:rsidRPr="00142FEB">
        <w:rPr>
          <w:rFonts w:ascii="Times New Roman" w:eastAsia="Times New Roman" w:hAnsi="Times New Roman" w:cs="Times New Roman"/>
          <w:color w:val="212529"/>
          <w:sz w:val="24"/>
          <w:szCs w:val="24"/>
          <w:lang w:eastAsia="tr-TR"/>
        </w:rPr>
        <w:t xml:space="preserve"> vb. programlarından biri ile hazırlanmış belge olarak her bir çalışmanın JPEG </w:t>
      </w:r>
      <w:proofErr w:type="gramStart"/>
      <w:r w:rsidRPr="00142FEB">
        <w:rPr>
          <w:rFonts w:ascii="Times New Roman" w:eastAsia="Times New Roman" w:hAnsi="Times New Roman" w:cs="Times New Roman"/>
          <w:color w:val="212529"/>
          <w:sz w:val="24"/>
          <w:szCs w:val="24"/>
          <w:lang w:eastAsia="tr-TR"/>
        </w:rPr>
        <w:t>versiyonları</w:t>
      </w:r>
      <w:proofErr w:type="gramEnd"/>
      <w:r w:rsidRPr="00142FEB">
        <w:rPr>
          <w:rFonts w:ascii="Times New Roman" w:eastAsia="Times New Roman" w:hAnsi="Times New Roman" w:cs="Times New Roman"/>
          <w:color w:val="212529"/>
          <w:sz w:val="24"/>
          <w:szCs w:val="24"/>
          <w:lang w:eastAsia="tr-TR"/>
        </w:rPr>
        <w:t xml:space="preserve"> ile birlikte CD </w:t>
      </w:r>
      <w:r w:rsidRPr="00843A04">
        <w:rPr>
          <w:rFonts w:ascii="Times New Roman" w:eastAsia="Times New Roman" w:hAnsi="Times New Roman" w:cs="Times New Roman"/>
          <w:color w:val="212529"/>
          <w:sz w:val="24"/>
          <w:szCs w:val="24"/>
          <w:lang w:eastAsia="tr-TR"/>
        </w:rPr>
        <w:t xml:space="preserve">ya da </w:t>
      </w:r>
      <w:proofErr w:type="spellStart"/>
      <w:r w:rsidRPr="00843A04">
        <w:rPr>
          <w:rFonts w:ascii="Times New Roman" w:eastAsia="Times New Roman" w:hAnsi="Times New Roman" w:cs="Times New Roman"/>
          <w:color w:val="212529"/>
          <w:sz w:val="24"/>
          <w:szCs w:val="24"/>
          <w:lang w:eastAsia="tr-TR"/>
        </w:rPr>
        <w:t>usb</w:t>
      </w:r>
      <w:proofErr w:type="spellEnd"/>
      <w:r w:rsidRPr="00843A04">
        <w:rPr>
          <w:rFonts w:ascii="Times New Roman" w:eastAsia="Times New Roman" w:hAnsi="Times New Roman" w:cs="Times New Roman"/>
          <w:color w:val="212529"/>
          <w:sz w:val="24"/>
          <w:szCs w:val="24"/>
          <w:lang w:eastAsia="tr-TR"/>
        </w:rPr>
        <w:t xml:space="preserve"> bellek </w:t>
      </w:r>
      <w:r w:rsidRPr="00142FEB">
        <w:rPr>
          <w:rFonts w:ascii="Times New Roman" w:eastAsia="Times New Roman" w:hAnsi="Times New Roman" w:cs="Times New Roman"/>
          <w:color w:val="212529"/>
          <w:sz w:val="24"/>
          <w:szCs w:val="24"/>
          <w:lang w:eastAsia="tr-TR"/>
        </w:rPr>
        <w:t xml:space="preserve">ortamında sunulacaktır. Tasarımlar 300 </w:t>
      </w:r>
      <w:proofErr w:type="spellStart"/>
      <w:r w:rsidRPr="00142FEB">
        <w:rPr>
          <w:rFonts w:ascii="Times New Roman" w:eastAsia="Times New Roman" w:hAnsi="Times New Roman" w:cs="Times New Roman"/>
          <w:color w:val="212529"/>
          <w:sz w:val="24"/>
          <w:szCs w:val="24"/>
          <w:lang w:eastAsia="tr-TR"/>
        </w:rPr>
        <w:t>dpi</w:t>
      </w:r>
      <w:proofErr w:type="spellEnd"/>
      <w:r w:rsidRPr="00142FEB">
        <w:rPr>
          <w:rFonts w:ascii="Times New Roman" w:eastAsia="Times New Roman" w:hAnsi="Times New Roman" w:cs="Times New Roman"/>
          <w:color w:val="212529"/>
          <w:sz w:val="24"/>
          <w:szCs w:val="24"/>
          <w:lang w:eastAsia="tr-TR"/>
        </w:rPr>
        <w:t xml:space="preserve"> çözünürlükte CMYK renk </w:t>
      </w:r>
      <w:proofErr w:type="spellStart"/>
      <w:r w:rsidRPr="00142FEB">
        <w:rPr>
          <w:rFonts w:ascii="Times New Roman" w:eastAsia="Times New Roman" w:hAnsi="Times New Roman" w:cs="Times New Roman"/>
          <w:color w:val="212529"/>
          <w:sz w:val="24"/>
          <w:szCs w:val="24"/>
          <w:lang w:eastAsia="tr-TR"/>
        </w:rPr>
        <w:t>modunda</w:t>
      </w:r>
      <w:proofErr w:type="spellEnd"/>
      <w:r w:rsidRPr="00142FEB">
        <w:rPr>
          <w:rFonts w:ascii="Times New Roman" w:eastAsia="Times New Roman" w:hAnsi="Times New Roman" w:cs="Times New Roman"/>
          <w:color w:val="212529"/>
          <w:sz w:val="24"/>
          <w:szCs w:val="24"/>
          <w:lang w:eastAsia="tr-TR"/>
        </w:rPr>
        <w:t xml:space="preserve"> olacaktır.</w:t>
      </w:r>
    </w:p>
    <w:p w:rsidR="00142FEB" w:rsidRPr="00142FEB" w:rsidRDefault="00142FEB" w:rsidP="00142FEB">
      <w:pPr>
        <w:shd w:val="clear" w:color="auto" w:fill="FFFFFF"/>
        <w:spacing w:after="100" w:afterAutospacing="1" w:line="240" w:lineRule="auto"/>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color w:val="212529"/>
          <w:sz w:val="24"/>
          <w:szCs w:val="24"/>
          <w:lang w:eastAsia="tr-TR"/>
        </w:rPr>
        <w:t>3</w:t>
      </w:r>
      <w:r w:rsidRPr="00142FEB">
        <w:rPr>
          <w:rFonts w:ascii="Times New Roman" w:eastAsia="Times New Roman" w:hAnsi="Times New Roman" w:cs="Times New Roman"/>
          <w:color w:val="212529"/>
          <w:sz w:val="24"/>
          <w:szCs w:val="24"/>
          <w:lang w:eastAsia="tr-TR"/>
        </w:rPr>
        <w:t>. Tasarımcı, eserde kullandığı unsurların anlamını yarım sayfayı (A4) geçmeyecek şekilde yazıyla açıklayacak ve CD ile sunacaktır.</w:t>
      </w:r>
    </w:p>
    <w:p w:rsidR="00142FEB" w:rsidRPr="00142FEB" w:rsidRDefault="00142FEB" w:rsidP="00142FEB">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color w:val="212529"/>
          <w:sz w:val="24"/>
          <w:szCs w:val="24"/>
          <w:lang w:eastAsia="tr-TR"/>
        </w:rPr>
        <w:t>4</w:t>
      </w:r>
      <w:r w:rsidRPr="00142FEB">
        <w:rPr>
          <w:rFonts w:ascii="Times New Roman" w:eastAsia="Times New Roman" w:hAnsi="Times New Roman" w:cs="Times New Roman"/>
          <w:color w:val="212529"/>
          <w:sz w:val="24"/>
          <w:szCs w:val="24"/>
          <w:lang w:eastAsia="tr-TR"/>
        </w:rPr>
        <w:t>. Fotoğraf içeren tasarımlar ve elle yapılan çizimler yarışmaya kabul edilmeyecektedir.</w:t>
      </w:r>
    </w:p>
    <w:p w:rsidR="00142FEB" w:rsidRPr="00142FEB" w:rsidRDefault="00142FEB" w:rsidP="00142FEB">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color w:val="212529"/>
          <w:sz w:val="24"/>
          <w:szCs w:val="24"/>
          <w:lang w:eastAsia="tr-TR"/>
        </w:rPr>
        <w:t>5.</w:t>
      </w:r>
      <w:r w:rsidRPr="00142FEB">
        <w:rPr>
          <w:rFonts w:ascii="Times New Roman" w:eastAsia="Times New Roman" w:hAnsi="Times New Roman" w:cs="Times New Roman"/>
          <w:color w:val="212529"/>
          <w:sz w:val="24"/>
          <w:szCs w:val="24"/>
          <w:lang w:eastAsia="tr-TR"/>
        </w:rPr>
        <w:t xml:space="preserve"> </w:t>
      </w:r>
      <w:r w:rsidRPr="00843A04">
        <w:rPr>
          <w:rFonts w:ascii="Times New Roman" w:eastAsia="Times New Roman" w:hAnsi="Times New Roman" w:cs="Times New Roman"/>
          <w:color w:val="212529"/>
          <w:sz w:val="24"/>
          <w:szCs w:val="24"/>
          <w:lang w:eastAsia="tr-TR"/>
        </w:rPr>
        <w:t>15.Kolordu İlkokulu</w:t>
      </w:r>
      <w:r w:rsidRPr="00142FEB">
        <w:rPr>
          <w:rFonts w:ascii="Times New Roman" w:eastAsia="Times New Roman" w:hAnsi="Times New Roman" w:cs="Times New Roman"/>
          <w:color w:val="212529"/>
          <w:sz w:val="24"/>
          <w:szCs w:val="24"/>
          <w:lang w:eastAsia="tr-TR"/>
        </w:rPr>
        <w:t xml:space="preserve"> Müdürlüğü, teknik koşullar nedeniyle gerekli gördüğü halde proje üzerinde değişiklik yapılmasını talep edebilir.</w:t>
      </w:r>
    </w:p>
    <w:p w:rsidR="00142FEB" w:rsidRPr="00142FEB" w:rsidRDefault="00142FEB" w:rsidP="00142FEB">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
    <w:p w:rsidR="00142FEB" w:rsidRPr="00142FEB" w:rsidRDefault="00142FEB" w:rsidP="00142FEB">
      <w:pPr>
        <w:shd w:val="clear" w:color="auto" w:fill="FFFFFF"/>
        <w:spacing w:after="0" w:line="240" w:lineRule="auto"/>
        <w:rPr>
          <w:rFonts w:ascii="Times New Roman" w:eastAsia="Times New Roman" w:hAnsi="Times New Roman" w:cs="Times New Roman"/>
          <w:color w:val="212529"/>
          <w:sz w:val="24"/>
          <w:szCs w:val="20"/>
          <w:lang w:eastAsia="tr-TR"/>
        </w:rPr>
      </w:pPr>
      <w:r w:rsidRPr="00142FEB">
        <w:rPr>
          <w:rFonts w:ascii="Times New Roman" w:eastAsia="Times New Roman" w:hAnsi="Times New Roman" w:cs="Times New Roman"/>
          <w:color w:val="212529"/>
          <w:sz w:val="24"/>
          <w:szCs w:val="20"/>
          <w:lang w:eastAsia="tr-TR"/>
        </w:rPr>
        <w:lastRenderedPageBreak/>
        <w:t> </w:t>
      </w:r>
      <w:r w:rsidR="00843A04" w:rsidRPr="00843A04">
        <w:rPr>
          <w:rFonts w:ascii="Times New Roman" w:eastAsia="Times New Roman" w:hAnsi="Times New Roman" w:cs="Times New Roman"/>
          <w:color w:val="212529"/>
          <w:sz w:val="24"/>
          <w:szCs w:val="20"/>
          <w:lang w:eastAsia="tr-TR"/>
        </w:rPr>
        <w:t>K</w:t>
      </w:r>
      <w:r w:rsidRPr="00843A04">
        <w:rPr>
          <w:rFonts w:ascii="Times New Roman" w:eastAsia="Times New Roman" w:hAnsi="Times New Roman" w:cs="Times New Roman"/>
          <w:b/>
          <w:bCs/>
          <w:color w:val="212529"/>
          <w:sz w:val="24"/>
          <w:szCs w:val="20"/>
          <w:lang w:eastAsia="tr-TR"/>
        </w:rPr>
        <w:t>ULLANIM KOŞULLARI VE HAKLARI</w:t>
      </w:r>
    </w:p>
    <w:p w:rsidR="00843A04" w:rsidRPr="00843A04"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0"/>
          <w:lang w:eastAsia="tr-TR"/>
        </w:rPr>
      </w:pPr>
      <w:r w:rsidRPr="00142FEB">
        <w:rPr>
          <w:rFonts w:ascii="Times New Roman" w:eastAsia="Times New Roman" w:hAnsi="Times New Roman" w:cs="Times New Roman"/>
          <w:color w:val="212529"/>
          <w:sz w:val="24"/>
          <w:szCs w:val="20"/>
          <w:lang w:eastAsia="tr-TR"/>
        </w:rPr>
        <w:t> </w:t>
      </w:r>
      <w:proofErr w:type="gramStart"/>
      <w:r w:rsidRPr="00142FEB">
        <w:rPr>
          <w:rFonts w:ascii="Times New Roman" w:eastAsia="Times New Roman" w:hAnsi="Times New Roman" w:cs="Times New Roman"/>
          <w:color w:val="212529"/>
          <w:sz w:val="24"/>
          <w:szCs w:val="20"/>
          <w:lang w:eastAsia="tr-TR"/>
        </w:rPr>
        <w:t xml:space="preserve">1. Katılımcı, dereceye giren ve/veya </w:t>
      </w:r>
      <w:r w:rsidRPr="00843A04">
        <w:rPr>
          <w:rFonts w:ascii="Times New Roman" w:eastAsia="Times New Roman" w:hAnsi="Times New Roman" w:cs="Times New Roman"/>
          <w:color w:val="212529"/>
          <w:sz w:val="24"/>
          <w:szCs w:val="20"/>
          <w:lang w:eastAsia="tr-TR"/>
        </w:rPr>
        <w:t>15.Kolordu İlkokulu</w:t>
      </w:r>
      <w:r w:rsidRPr="00142FEB">
        <w:rPr>
          <w:rFonts w:ascii="Times New Roman" w:eastAsia="Times New Roman" w:hAnsi="Times New Roman" w:cs="Times New Roman"/>
          <w:color w:val="212529"/>
          <w:sz w:val="24"/>
          <w:szCs w:val="20"/>
          <w:lang w:eastAsia="tr-TR"/>
        </w:rPr>
        <w:t xml:space="preserve"> Müdürlüğü tarafından kullanılması kararlaştırılan eserinin, </w:t>
      </w:r>
      <w:r w:rsidRPr="00843A04">
        <w:rPr>
          <w:rFonts w:ascii="Times New Roman" w:eastAsia="Times New Roman" w:hAnsi="Times New Roman" w:cs="Times New Roman"/>
          <w:color w:val="212529"/>
          <w:sz w:val="24"/>
          <w:szCs w:val="20"/>
          <w:lang w:eastAsia="tr-TR"/>
        </w:rPr>
        <w:t>15.Kolordu İlkokulu</w:t>
      </w:r>
      <w:r w:rsidRPr="00142FEB">
        <w:rPr>
          <w:rFonts w:ascii="Times New Roman" w:eastAsia="Times New Roman" w:hAnsi="Times New Roman" w:cs="Times New Roman"/>
          <w:color w:val="212529"/>
          <w:sz w:val="24"/>
          <w:szCs w:val="20"/>
          <w:lang w:eastAsia="tr-TR"/>
        </w:rPr>
        <w:t xml:space="preserve"> </w:t>
      </w:r>
      <w:r w:rsidRPr="00843A04">
        <w:rPr>
          <w:rFonts w:ascii="Times New Roman" w:eastAsia="Times New Roman" w:hAnsi="Times New Roman" w:cs="Times New Roman"/>
          <w:color w:val="212529"/>
          <w:sz w:val="24"/>
          <w:szCs w:val="20"/>
          <w:lang w:eastAsia="tr-TR"/>
        </w:rPr>
        <w:t xml:space="preserve">Müdürlüğü’ne </w:t>
      </w:r>
      <w:r w:rsidRPr="00142FEB">
        <w:rPr>
          <w:rFonts w:ascii="Times New Roman" w:eastAsia="Times New Roman" w:hAnsi="Times New Roman" w:cs="Times New Roman"/>
          <w:color w:val="212529"/>
          <w:sz w:val="24"/>
          <w:szCs w:val="20"/>
          <w:lang w:eastAsia="tr-TR"/>
        </w:rPr>
        <w:t xml:space="preserve">süresiz olarak tam kullanım hakkını verdiğini peşinen kabul ettiğini ve buna bağlı olarak, gerek Fikir ve Sanat Eserleri Kanunu, gerekse diğer ilgili mevzuat gereğince yarışmaya gönderdiği eserinin çoğaltma, işlenme, yayma, temsil, faydalanma vb. umuma arz ile ilgili bilumum haklar için </w:t>
      </w:r>
      <w:r w:rsidRPr="00843A04">
        <w:rPr>
          <w:rFonts w:ascii="Times New Roman" w:eastAsia="Times New Roman" w:hAnsi="Times New Roman" w:cs="Times New Roman"/>
          <w:color w:val="212529"/>
          <w:sz w:val="24"/>
          <w:szCs w:val="20"/>
          <w:lang w:eastAsia="tr-TR"/>
        </w:rPr>
        <w:t>15.Kolordu İlkokulu</w:t>
      </w:r>
      <w:r w:rsidRPr="00142FEB">
        <w:rPr>
          <w:rFonts w:ascii="Times New Roman" w:eastAsia="Times New Roman" w:hAnsi="Times New Roman" w:cs="Times New Roman"/>
          <w:color w:val="212529"/>
          <w:sz w:val="24"/>
          <w:szCs w:val="20"/>
          <w:lang w:eastAsia="tr-TR"/>
        </w:rPr>
        <w:t xml:space="preserve"> Müdürlüğü </w:t>
      </w:r>
      <w:r w:rsidRPr="00843A04">
        <w:rPr>
          <w:rFonts w:ascii="Times New Roman" w:eastAsia="Times New Roman" w:hAnsi="Times New Roman" w:cs="Times New Roman"/>
          <w:color w:val="212529"/>
          <w:sz w:val="24"/>
          <w:szCs w:val="20"/>
          <w:lang w:eastAsia="tr-TR"/>
        </w:rPr>
        <w:t xml:space="preserve">‘ne </w:t>
      </w:r>
      <w:r w:rsidRPr="00142FEB">
        <w:rPr>
          <w:rFonts w:ascii="Times New Roman" w:eastAsia="Times New Roman" w:hAnsi="Times New Roman" w:cs="Times New Roman"/>
          <w:color w:val="212529"/>
          <w:sz w:val="24"/>
          <w:szCs w:val="20"/>
          <w:lang w:eastAsia="tr-TR"/>
        </w:rPr>
        <w:t>tam lisans/yetki verdiğini kabul eder. </w:t>
      </w:r>
      <w:proofErr w:type="gramEnd"/>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0"/>
          <w:lang w:eastAsia="tr-TR"/>
        </w:rPr>
      </w:pPr>
      <w:r w:rsidRPr="00142FEB">
        <w:rPr>
          <w:rFonts w:ascii="Times New Roman" w:eastAsia="Times New Roman" w:hAnsi="Times New Roman" w:cs="Times New Roman"/>
          <w:color w:val="212529"/>
          <w:sz w:val="24"/>
          <w:szCs w:val="20"/>
          <w:lang w:eastAsia="tr-TR"/>
        </w:rPr>
        <w:t xml:space="preserve">2. Ödül kazanan eserler; </w:t>
      </w:r>
      <w:r w:rsidRPr="00843A04">
        <w:rPr>
          <w:rFonts w:ascii="Times New Roman" w:eastAsia="Times New Roman" w:hAnsi="Times New Roman" w:cs="Times New Roman"/>
          <w:color w:val="212529"/>
          <w:sz w:val="24"/>
          <w:szCs w:val="20"/>
          <w:lang w:eastAsia="tr-TR"/>
        </w:rPr>
        <w:t>15.Kolordu İlkokulu</w:t>
      </w:r>
      <w:r w:rsidRPr="00142FEB">
        <w:rPr>
          <w:rFonts w:ascii="Times New Roman" w:eastAsia="Times New Roman" w:hAnsi="Times New Roman" w:cs="Times New Roman"/>
          <w:color w:val="212529"/>
          <w:sz w:val="24"/>
          <w:szCs w:val="20"/>
          <w:lang w:eastAsia="tr-TR"/>
        </w:rPr>
        <w:t xml:space="preserve"> Müdürlüğü </w:t>
      </w:r>
      <w:r w:rsidRPr="00843A04">
        <w:rPr>
          <w:rFonts w:ascii="Times New Roman" w:eastAsia="Times New Roman" w:hAnsi="Times New Roman" w:cs="Times New Roman"/>
          <w:color w:val="212529"/>
          <w:sz w:val="24"/>
          <w:szCs w:val="20"/>
          <w:lang w:eastAsia="tr-TR"/>
        </w:rPr>
        <w:t xml:space="preserve">‘nü </w:t>
      </w:r>
      <w:r w:rsidRPr="00142FEB">
        <w:rPr>
          <w:rFonts w:ascii="Times New Roman" w:eastAsia="Times New Roman" w:hAnsi="Times New Roman" w:cs="Times New Roman"/>
          <w:color w:val="212529"/>
          <w:sz w:val="24"/>
          <w:szCs w:val="20"/>
          <w:lang w:eastAsia="tr-TR"/>
        </w:rPr>
        <w:t xml:space="preserve">temsil edecek her türlü basılı materyal ve sayısal ortamda, medya ve reklam çalışmaları ile </w:t>
      </w:r>
      <w:proofErr w:type="gramStart"/>
      <w:r w:rsidRPr="00142FEB">
        <w:rPr>
          <w:rFonts w:ascii="Times New Roman" w:eastAsia="Times New Roman" w:hAnsi="Times New Roman" w:cs="Times New Roman"/>
          <w:color w:val="212529"/>
          <w:sz w:val="24"/>
          <w:szCs w:val="20"/>
          <w:lang w:eastAsia="tr-TR"/>
        </w:rPr>
        <w:t>promosyon</w:t>
      </w:r>
      <w:proofErr w:type="gramEnd"/>
      <w:r w:rsidRPr="00142FEB">
        <w:rPr>
          <w:rFonts w:ascii="Times New Roman" w:eastAsia="Times New Roman" w:hAnsi="Times New Roman" w:cs="Times New Roman"/>
          <w:color w:val="212529"/>
          <w:sz w:val="24"/>
          <w:szCs w:val="20"/>
          <w:lang w:eastAsia="tr-TR"/>
        </w:rPr>
        <w:t xml:space="preserve"> ürünleri, kırtasiye malzemeleri, antetli kâğıt, faks, pankart ve benzeri ortam ve faaliyetlerde kullanılıp çoğaltılabilecektir. Bu bağlamda, katılımcı, ödül dışında herhangi bir telif hakkı talep edemeyecektir.</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0"/>
          <w:lang w:eastAsia="tr-TR"/>
        </w:rPr>
      </w:pPr>
      <w:r w:rsidRPr="00142FEB">
        <w:rPr>
          <w:rFonts w:ascii="Times New Roman" w:eastAsia="Times New Roman" w:hAnsi="Times New Roman" w:cs="Times New Roman"/>
          <w:color w:val="212529"/>
          <w:sz w:val="24"/>
          <w:szCs w:val="20"/>
          <w:lang w:eastAsia="tr-TR"/>
        </w:rPr>
        <w:t> 3. Katılım formunu imzalayan yarışmacılar, bu şartnamenin tüm koşullarını, yarışma şartlarını,</w:t>
      </w:r>
      <w:r w:rsidRPr="00843A04">
        <w:rPr>
          <w:rFonts w:ascii="Times New Roman" w:eastAsia="Times New Roman" w:hAnsi="Times New Roman" w:cs="Times New Roman"/>
          <w:color w:val="212529"/>
          <w:sz w:val="24"/>
          <w:szCs w:val="20"/>
          <w:lang w:eastAsia="tr-TR"/>
        </w:rPr>
        <w:t xml:space="preserve"> 15.Kolordu İlkokulu</w:t>
      </w:r>
      <w:r w:rsidRPr="00142FEB">
        <w:rPr>
          <w:rFonts w:ascii="Times New Roman" w:eastAsia="Times New Roman" w:hAnsi="Times New Roman" w:cs="Times New Roman"/>
          <w:color w:val="212529"/>
          <w:sz w:val="24"/>
          <w:szCs w:val="20"/>
          <w:lang w:eastAsia="tr-TR"/>
        </w:rPr>
        <w:t xml:space="preserve"> Müdürlüğü kararlarının tamamını kabul etmiş sayılırlar.</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0"/>
          <w:lang w:eastAsia="tr-TR"/>
        </w:rPr>
      </w:pPr>
      <w:r w:rsidRPr="00142FEB">
        <w:rPr>
          <w:rFonts w:ascii="Times New Roman" w:eastAsia="Times New Roman" w:hAnsi="Times New Roman" w:cs="Times New Roman"/>
          <w:color w:val="212529"/>
          <w:sz w:val="24"/>
          <w:szCs w:val="20"/>
          <w:lang w:eastAsia="tr-TR"/>
        </w:rPr>
        <w:t> </w:t>
      </w:r>
      <w:r w:rsidRPr="00843A04">
        <w:rPr>
          <w:rFonts w:ascii="Times New Roman" w:eastAsia="Times New Roman" w:hAnsi="Times New Roman" w:cs="Times New Roman"/>
          <w:b/>
          <w:bCs/>
          <w:color w:val="212529"/>
          <w:sz w:val="24"/>
          <w:szCs w:val="20"/>
          <w:lang w:eastAsia="tr-TR"/>
        </w:rPr>
        <w:t>ÖDÜL</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0"/>
          <w:lang w:eastAsia="tr-TR"/>
        </w:rPr>
      </w:pPr>
      <w:r w:rsidRPr="00142FEB">
        <w:rPr>
          <w:rFonts w:ascii="Times New Roman" w:eastAsia="Times New Roman" w:hAnsi="Times New Roman" w:cs="Times New Roman"/>
          <w:color w:val="212529"/>
          <w:sz w:val="24"/>
          <w:szCs w:val="20"/>
          <w:lang w:eastAsia="tr-TR"/>
        </w:rPr>
        <w:t xml:space="preserve"> 1. Ödüller, hak sahiplerine </w:t>
      </w:r>
      <w:r w:rsidRPr="00843A04">
        <w:rPr>
          <w:rFonts w:ascii="Times New Roman" w:eastAsia="Times New Roman" w:hAnsi="Times New Roman" w:cs="Times New Roman"/>
          <w:color w:val="212529"/>
          <w:sz w:val="24"/>
          <w:szCs w:val="20"/>
          <w:lang w:eastAsia="tr-TR"/>
        </w:rPr>
        <w:t>15.Kolordu İlkokulu</w:t>
      </w:r>
      <w:r w:rsidRPr="00142FEB">
        <w:rPr>
          <w:rFonts w:ascii="Times New Roman" w:eastAsia="Times New Roman" w:hAnsi="Times New Roman" w:cs="Times New Roman"/>
          <w:color w:val="212529"/>
          <w:sz w:val="24"/>
          <w:szCs w:val="20"/>
          <w:lang w:eastAsia="tr-TR"/>
        </w:rPr>
        <w:t xml:space="preserve"> </w:t>
      </w:r>
      <w:r w:rsidRPr="00843A04">
        <w:rPr>
          <w:rFonts w:ascii="Times New Roman" w:eastAsia="Times New Roman" w:hAnsi="Times New Roman" w:cs="Times New Roman"/>
          <w:color w:val="212529"/>
          <w:sz w:val="24"/>
          <w:szCs w:val="20"/>
          <w:lang w:eastAsia="tr-TR"/>
        </w:rPr>
        <w:t xml:space="preserve">Müdürlüğü’ne </w:t>
      </w:r>
      <w:r w:rsidRPr="00142FEB">
        <w:rPr>
          <w:rFonts w:ascii="Times New Roman" w:eastAsia="Times New Roman" w:hAnsi="Times New Roman" w:cs="Times New Roman"/>
          <w:color w:val="212529"/>
          <w:sz w:val="24"/>
          <w:szCs w:val="20"/>
          <w:lang w:eastAsia="tr-TR"/>
        </w:rPr>
        <w:t>belirleyeceği bir tarihte düzenlenecek ödül töreni ile takdim edilecektir.</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0"/>
          <w:lang w:eastAsia="tr-TR"/>
        </w:rPr>
      </w:pPr>
      <w:r w:rsidRPr="00142FEB">
        <w:rPr>
          <w:rFonts w:ascii="Times New Roman" w:eastAsia="Times New Roman" w:hAnsi="Times New Roman" w:cs="Times New Roman"/>
          <w:color w:val="212529"/>
          <w:sz w:val="24"/>
          <w:szCs w:val="20"/>
          <w:lang w:eastAsia="tr-TR"/>
        </w:rPr>
        <w:t xml:space="preserve"> 2. </w:t>
      </w:r>
      <w:r w:rsidRPr="00843A04">
        <w:rPr>
          <w:rFonts w:ascii="Times New Roman" w:eastAsia="Times New Roman" w:hAnsi="Times New Roman" w:cs="Times New Roman"/>
          <w:color w:val="212529"/>
          <w:sz w:val="24"/>
          <w:szCs w:val="20"/>
          <w:lang w:eastAsia="tr-TR"/>
        </w:rPr>
        <w:t>Ödül daha sonra 15.Kolordu İlkokulu</w:t>
      </w:r>
      <w:r w:rsidRPr="00142FEB">
        <w:rPr>
          <w:rFonts w:ascii="Times New Roman" w:eastAsia="Times New Roman" w:hAnsi="Times New Roman" w:cs="Times New Roman"/>
          <w:color w:val="212529"/>
          <w:sz w:val="24"/>
          <w:szCs w:val="20"/>
          <w:lang w:eastAsia="tr-TR"/>
        </w:rPr>
        <w:t xml:space="preserve"> Müdürlüğü</w:t>
      </w:r>
      <w:r w:rsidRPr="00843A04">
        <w:rPr>
          <w:rFonts w:ascii="Times New Roman" w:eastAsia="Times New Roman" w:hAnsi="Times New Roman" w:cs="Times New Roman"/>
          <w:color w:val="212529"/>
          <w:sz w:val="24"/>
          <w:szCs w:val="20"/>
          <w:lang w:eastAsia="tr-TR"/>
        </w:rPr>
        <w:t xml:space="preserve"> tarafından daha sonra belirtilecektir.</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0"/>
          <w:lang w:eastAsia="tr-TR"/>
        </w:rPr>
      </w:pPr>
      <w:r w:rsidRPr="00142FEB">
        <w:rPr>
          <w:rFonts w:ascii="Times New Roman" w:eastAsia="Times New Roman" w:hAnsi="Times New Roman" w:cs="Times New Roman"/>
          <w:color w:val="212529"/>
          <w:sz w:val="24"/>
          <w:szCs w:val="20"/>
          <w:lang w:eastAsia="tr-TR"/>
        </w:rPr>
        <w:t> 3. Diğer katılımcılara herhangi bir ödül verilmeyecektir.</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0"/>
          <w:lang w:eastAsia="tr-TR"/>
        </w:rPr>
      </w:pPr>
      <w:r w:rsidRPr="00142FEB">
        <w:rPr>
          <w:rFonts w:ascii="Times New Roman" w:eastAsia="Times New Roman" w:hAnsi="Times New Roman" w:cs="Times New Roman"/>
          <w:color w:val="212529"/>
          <w:sz w:val="24"/>
          <w:szCs w:val="20"/>
          <w:lang w:eastAsia="tr-TR"/>
        </w:rPr>
        <w:t>  </w:t>
      </w:r>
      <w:r w:rsidRPr="00843A04">
        <w:rPr>
          <w:rFonts w:ascii="Times New Roman" w:eastAsia="Times New Roman" w:hAnsi="Times New Roman" w:cs="Times New Roman"/>
          <w:b/>
          <w:bCs/>
          <w:color w:val="212529"/>
          <w:sz w:val="24"/>
          <w:szCs w:val="20"/>
          <w:lang w:eastAsia="tr-TR"/>
        </w:rPr>
        <w:t>DEĞERLENDİRME ve SEÇİCİ KURUL</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0"/>
          <w:lang w:eastAsia="tr-TR"/>
        </w:rPr>
      </w:pPr>
      <w:r w:rsidRPr="00142FEB">
        <w:rPr>
          <w:rFonts w:ascii="Times New Roman" w:eastAsia="Times New Roman" w:hAnsi="Times New Roman" w:cs="Times New Roman"/>
          <w:color w:val="212529"/>
          <w:sz w:val="24"/>
          <w:szCs w:val="20"/>
          <w:lang w:eastAsia="tr-TR"/>
        </w:rPr>
        <w:t xml:space="preserve"> 1- Değerlendirme </w:t>
      </w:r>
      <w:r w:rsidR="00877BC7" w:rsidRPr="00843A04">
        <w:rPr>
          <w:rFonts w:ascii="Times New Roman" w:eastAsia="Times New Roman" w:hAnsi="Times New Roman" w:cs="Times New Roman"/>
          <w:color w:val="212529"/>
          <w:sz w:val="24"/>
          <w:szCs w:val="20"/>
          <w:lang w:eastAsia="tr-TR"/>
        </w:rPr>
        <w:t xml:space="preserve">tek </w:t>
      </w:r>
      <w:r w:rsidRPr="00142FEB">
        <w:rPr>
          <w:rFonts w:ascii="Times New Roman" w:eastAsia="Times New Roman" w:hAnsi="Times New Roman" w:cs="Times New Roman"/>
          <w:color w:val="212529"/>
          <w:sz w:val="24"/>
          <w:szCs w:val="20"/>
          <w:lang w:eastAsia="tr-TR"/>
        </w:rPr>
        <w:t>aşamadan oluşmaktadır:</w:t>
      </w:r>
    </w:p>
    <w:p w:rsidR="00142FEB" w:rsidRPr="00142FEB" w:rsidRDefault="00142FEB" w:rsidP="00877BC7">
      <w:pPr>
        <w:shd w:val="clear" w:color="auto" w:fill="FFFFFF"/>
        <w:spacing w:after="100" w:afterAutospacing="1" w:line="240" w:lineRule="auto"/>
        <w:rPr>
          <w:rFonts w:ascii="Times New Roman" w:eastAsia="Times New Roman" w:hAnsi="Times New Roman" w:cs="Times New Roman"/>
          <w:color w:val="212529"/>
          <w:sz w:val="24"/>
          <w:szCs w:val="20"/>
          <w:lang w:eastAsia="tr-TR"/>
        </w:rPr>
      </w:pPr>
      <w:r w:rsidRPr="00142FEB">
        <w:rPr>
          <w:rFonts w:ascii="Times New Roman" w:eastAsia="Times New Roman" w:hAnsi="Times New Roman" w:cs="Times New Roman"/>
          <w:color w:val="212529"/>
          <w:sz w:val="24"/>
          <w:szCs w:val="20"/>
          <w:lang w:eastAsia="tr-TR"/>
        </w:rPr>
        <w:t> </w:t>
      </w:r>
      <w:proofErr w:type="gramStart"/>
      <w:r w:rsidRPr="00142FEB">
        <w:rPr>
          <w:rFonts w:ascii="Times New Roman" w:eastAsia="Times New Roman" w:hAnsi="Times New Roman" w:cs="Times New Roman"/>
          <w:color w:val="212529"/>
          <w:sz w:val="24"/>
          <w:szCs w:val="20"/>
          <w:lang w:eastAsia="tr-TR"/>
        </w:rPr>
        <w:t>a</w:t>
      </w:r>
      <w:proofErr w:type="gramEnd"/>
      <w:r w:rsidRPr="00142FEB">
        <w:rPr>
          <w:rFonts w:ascii="Times New Roman" w:eastAsia="Times New Roman" w:hAnsi="Times New Roman" w:cs="Times New Roman"/>
          <w:color w:val="212529"/>
          <w:sz w:val="24"/>
          <w:szCs w:val="20"/>
          <w:lang w:eastAsia="tr-TR"/>
        </w:rPr>
        <w:t>. Seçici Kurul Değerlendirmesi</w:t>
      </w:r>
    </w:p>
    <w:p w:rsidR="00142FEB" w:rsidRPr="00142FEB" w:rsidRDefault="00877BC7" w:rsidP="00142FEB">
      <w:pPr>
        <w:shd w:val="clear" w:color="auto" w:fill="FFFFFF"/>
        <w:spacing w:after="0" w:line="240" w:lineRule="auto"/>
        <w:rPr>
          <w:rFonts w:ascii="Times New Roman" w:eastAsia="Times New Roman" w:hAnsi="Times New Roman" w:cs="Times New Roman"/>
          <w:color w:val="212529"/>
          <w:sz w:val="24"/>
          <w:szCs w:val="20"/>
          <w:lang w:eastAsia="tr-TR"/>
        </w:rPr>
      </w:pPr>
      <w:proofErr w:type="gramStart"/>
      <w:r w:rsidRPr="00843A04">
        <w:rPr>
          <w:rFonts w:ascii="Times New Roman" w:eastAsia="Times New Roman" w:hAnsi="Times New Roman" w:cs="Times New Roman"/>
          <w:color w:val="212529"/>
          <w:sz w:val="24"/>
          <w:szCs w:val="20"/>
          <w:lang w:eastAsia="tr-TR"/>
        </w:rPr>
        <w:t>b</w:t>
      </w:r>
      <w:proofErr w:type="gramEnd"/>
      <w:r w:rsidRPr="00843A04">
        <w:rPr>
          <w:rFonts w:ascii="Times New Roman" w:eastAsia="Times New Roman" w:hAnsi="Times New Roman" w:cs="Times New Roman"/>
          <w:color w:val="212529"/>
          <w:sz w:val="24"/>
          <w:szCs w:val="20"/>
          <w:lang w:eastAsia="tr-TR"/>
        </w:rPr>
        <w:t>. 15.Kolordu İlkokulu</w:t>
      </w:r>
      <w:r w:rsidRPr="00142FEB">
        <w:rPr>
          <w:rFonts w:ascii="Times New Roman" w:eastAsia="Times New Roman" w:hAnsi="Times New Roman" w:cs="Times New Roman"/>
          <w:color w:val="212529"/>
          <w:sz w:val="24"/>
          <w:szCs w:val="20"/>
          <w:lang w:eastAsia="tr-TR"/>
        </w:rPr>
        <w:t xml:space="preserve"> Müdürlüğü</w:t>
      </w:r>
      <w:r w:rsidRPr="00843A04">
        <w:rPr>
          <w:rFonts w:ascii="Times New Roman" w:eastAsia="Times New Roman" w:hAnsi="Times New Roman" w:cs="Times New Roman"/>
          <w:color w:val="212529"/>
          <w:sz w:val="24"/>
          <w:szCs w:val="20"/>
          <w:lang w:eastAsia="tr-TR"/>
        </w:rPr>
        <w:t xml:space="preserve">nün yapacağı oylama </w:t>
      </w:r>
      <w:r w:rsidR="00142FEB" w:rsidRPr="00142FEB">
        <w:rPr>
          <w:rFonts w:ascii="Times New Roman" w:eastAsia="Times New Roman" w:hAnsi="Times New Roman" w:cs="Times New Roman"/>
          <w:color w:val="212529"/>
          <w:sz w:val="24"/>
          <w:szCs w:val="20"/>
          <w:lang w:eastAsia="tr-TR"/>
        </w:rPr>
        <w:t xml:space="preserve">sonrası elde edilen sonuç </w:t>
      </w:r>
      <w:r w:rsidRPr="00843A04">
        <w:rPr>
          <w:rFonts w:ascii="Times New Roman" w:eastAsia="Times New Roman" w:hAnsi="Times New Roman" w:cs="Times New Roman"/>
          <w:color w:val="212529"/>
          <w:sz w:val="24"/>
          <w:szCs w:val="20"/>
          <w:lang w:eastAsia="tr-TR"/>
        </w:rPr>
        <w:t>15.Kolordu İlkokulu</w:t>
      </w:r>
      <w:r w:rsidRPr="00142FEB">
        <w:rPr>
          <w:rFonts w:ascii="Times New Roman" w:eastAsia="Times New Roman" w:hAnsi="Times New Roman" w:cs="Times New Roman"/>
          <w:color w:val="212529"/>
          <w:sz w:val="24"/>
          <w:szCs w:val="20"/>
          <w:lang w:eastAsia="tr-TR"/>
        </w:rPr>
        <w:t xml:space="preserve"> Müdürlüğü </w:t>
      </w:r>
      <w:r w:rsidR="00142FEB" w:rsidRPr="00142FEB">
        <w:rPr>
          <w:rFonts w:ascii="Times New Roman" w:eastAsia="Times New Roman" w:hAnsi="Times New Roman" w:cs="Times New Roman"/>
          <w:color w:val="212529"/>
          <w:sz w:val="24"/>
          <w:szCs w:val="20"/>
          <w:lang w:eastAsia="tr-TR"/>
        </w:rPr>
        <w:t>tarafından onaylandıktan sonra yürürlüğe girecektir. Dereceye giren üç eserden birini “</w:t>
      </w:r>
      <w:r w:rsidRPr="00843A04">
        <w:rPr>
          <w:rFonts w:ascii="Times New Roman" w:eastAsia="Times New Roman" w:hAnsi="Times New Roman" w:cs="Times New Roman"/>
          <w:color w:val="212529"/>
          <w:sz w:val="24"/>
          <w:szCs w:val="20"/>
          <w:lang w:eastAsia="tr-TR"/>
        </w:rPr>
        <w:t>15.Kolordu İlkokulu</w:t>
      </w:r>
      <w:r w:rsidRPr="00142FEB">
        <w:rPr>
          <w:rFonts w:ascii="Times New Roman" w:eastAsia="Times New Roman" w:hAnsi="Times New Roman" w:cs="Times New Roman"/>
          <w:color w:val="212529"/>
          <w:sz w:val="24"/>
          <w:szCs w:val="20"/>
          <w:lang w:eastAsia="tr-TR"/>
        </w:rPr>
        <w:t xml:space="preserve"> Müdürlüğü</w:t>
      </w:r>
      <w:r w:rsidR="00142FEB" w:rsidRPr="00142FEB">
        <w:rPr>
          <w:rFonts w:ascii="Times New Roman" w:eastAsia="Times New Roman" w:hAnsi="Times New Roman" w:cs="Times New Roman"/>
          <w:color w:val="212529"/>
          <w:sz w:val="24"/>
          <w:szCs w:val="20"/>
          <w:lang w:eastAsia="tr-TR"/>
        </w:rPr>
        <w:t xml:space="preserve">” logosu olarak belirleme yetkisi, </w:t>
      </w:r>
      <w:r w:rsidRPr="00843A04">
        <w:rPr>
          <w:rFonts w:ascii="Times New Roman" w:eastAsia="Times New Roman" w:hAnsi="Times New Roman" w:cs="Times New Roman"/>
          <w:color w:val="212529"/>
          <w:sz w:val="24"/>
          <w:szCs w:val="20"/>
          <w:lang w:eastAsia="tr-TR"/>
        </w:rPr>
        <w:t>15.Kolordu İlkokulu</w:t>
      </w:r>
      <w:r w:rsidRPr="00142FEB">
        <w:rPr>
          <w:rFonts w:ascii="Times New Roman" w:eastAsia="Times New Roman" w:hAnsi="Times New Roman" w:cs="Times New Roman"/>
          <w:color w:val="212529"/>
          <w:sz w:val="24"/>
          <w:szCs w:val="20"/>
          <w:lang w:eastAsia="tr-TR"/>
        </w:rPr>
        <w:t xml:space="preserve"> Müdürlüğü</w:t>
      </w:r>
      <w:r w:rsidR="00142FEB" w:rsidRPr="00142FEB">
        <w:rPr>
          <w:rFonts w:ascii="Times New Roman" w:eastAsia="Times New Roman" w:hAnsi="Times New Roman" w:cs="Times New Roman"/>
          <w:color w:val="212529"/>
          <w:sz w:val="24"/>
          <w:szCs w:val="20"/>
          <w:lang w:eastAsia="tr-TR"/>
        </w:rPr>
        <w:t xml:space="preserve">’ne aittir.  Birincilik derecesi ve altındaki ödüllerden birine hak kazanmış bir eserin, </w:t>
      </w:r>
      <w:r w:rsidRPr="00843A04">
        <w:rPr>
          <w:rFonts w:ascii="Times New Roman" w:eastAsia="Times New Roman" w:hAnsi="Times New Roman" w:cs="Times New Roman"/>
          <w:color w:val="212529"/>
          <w:sz w:val="24"/>
          <w:szCs w:val="20"/>
          <w:lang w:eastAsia="tr-TR"/>
        </w:rPr>
        <w:t>15.Kolordu İlkokulu</w:t>
      </w:r>
      <w:r w:rsidRPr="00142FEB">
        <w:rPr>
          <w:rFonts w:ascii="Times New Roman" w:eastAsia="Times New Roman" w:hAnsi="Times New Roman" w:cs="Times New Roman"/>
          <w:color w:val="212529"/>
          <w:sz w:val="24"/>
          <w:szCs w:val="20"/>
          <w:lang w:eastAsia="tr-TR"/>
        </w:rPr>
        <w:t xml:space="preserve"> Müdürlüğü </w:t>
      </w:r>
      <w:r w:rsidR="00142FEB" w:rsidRPr="00142FEB">
        <w:rPr>
          <w:rFonts w:ascii="Times New Roman" w:eastAsia="Times New Roman" w:hAnsi="Times New Roman" w:cs="Times New Roman"/>
          <w:color w:val="212529"/>
          <w:sz w:val="24"/>
          <w:szCs w:val="20"/>
          <w:lang w:eastAsia="tr-TR"/>
        </w:rPr>
        <w:t xml:space="preserve">tarafından </w:t>
      </w:r>
      <w:proofErr w:type="gramStart"/>
      <w:r w:rsidR="00142FEB" w:rsidRPr="00142FEB">
        <w:rPr>
          <w:rFonts w:ascii="Times New Roman" w:eastAsia="Times New Roman" w:hAnsi="Times New Roman" w:cs="Times New Roman"/>
          <w:color w:val="212529"/>
          <w:sz w:val="24"/>
          <w:szCs w:val="20"/>
          <w:lang w:eastAsia="tr-TR"/>
        </w:rPr>
        <w:t>logo</w:t>
      </w:r>
      <w:proofErr w:type="gramEnd"/>
      <w:r w:rsidR="00142FEB" w:rsidRPr="00142FEB">
        <w:rPr>
          <w:rFonts w:ascii="Times New Roman" w:eastAsia="Times New Roman" w:hAnsi="Times New Roman" w:cs="Times New Roman"/>
          <w:color w:val="212529"/>
          <w:sz w:val="24"/>
          <w:szCs w:val="20"/>
          <w:lang w:eastAsia="tr-TR"/>
        </w:rPr>
        <w:t xml:space="preserve"> olarak kullanılmasının kararlaştırılması durumunda, eser sahibine, bu eserin kazandığı ödül tutarı, birincilik ödülüne tamamlanarak ödenir.</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0"/>
          <w:lang w:eastAsia="tr-TR"/>
        </w:rPr>
      </w:pPr>
      <w:proofErr w:type="gramStart"/>
      <w:r w:rsidRPr="00142FEB">
        <w:rPr>
          <w:rFonts w:ascii="Times New Roman" w:eastAsia="Times New Roman" w:hAnsi="Times New Roman" w:cs="Times New Roman"/>
          <w:color w:val="212529"/>
          <w:sz w:val="24"/>
          <w:szCs w:val="20"/>
          <w:lang w:eastAsia="tr-TR"/>
        </w:rPr>
        <w:t>c</w:t>
      </w:r>
      <w:proofErr w:type="gramEnd"/>
      <w:r w:rsidRPr="00142FEB">
        <w:rPr>
          <w:rFonts w:ascii="Times New Roman" w:eastAsia="Times New Roman" w:hAnsi="Times New Roman" w:cs="Times New Roman"/>
          <w:color w:val="212529"/>
          <w:sz w:val="24"/>
          <w:szCs w:val="20"/>
          <w:lang w:eastAsia="tr-TR"/>
        </w:rPr>
        <w:t xml:space="preserve">. Eserlerin </w:t>
      </w:r>
      <w:r w:rsidR="00877BC7" w:rsidRPr="00843A04">
        <w:rPr>
          <w:rFonts w:ascii="Times New Roman" w:eastAsia="Times New Roman" w:hAnsi="Times New Roman" w:cs="Times New Roman"/>
          <w:color w:val="212529"/>
          <w:sz w:val="24"/>
          <w:szCs w:val="20"/>
          <w:lang w:eastAsia="tr-TR"/>
        </w:rPr>
        <w:t>15.Kolordu İlkokulu</w:t>
      </w:r>
      <w:r w:rsidR="00877BC7" w:rsidRPr="00142FEB">
        <w:rPr>
          <w:rFonts w:ascii="Times New Roman" w:eastAsia="Times New Roman" w:hAnsi="Times New Roman" w:cs="Times New Roman"/>
          <w:color w:val="212529"/>
          <w:sz w:val="24"/>
          <w:szCs w:val="20"/>
          <w:lang w:eastAsia="tr-TR"/>
        </w:rPr>
        <w:t xml:space="preserve"> Müdürlüğü </w:t>
      </w:r>
      <w:r w:rsidRPr="00142FEB">
        <w:rPr>
          <w:rFonts w:ascii="Times New Roman" w:eastAsia="Times New Roman" w:hAnsi="Times New Roman" w:cs="Times New Roman"/>
          <w:color w:val="212529"/>
          <w:sz w:val="24"/>
          <w:szCs w:val="20"/>
          <w:lang w:eastAsia="tr-TR"/>
        </w:rPr>
        <w:t>ihtiyacını karşılamaması halinde</w:t>
      </w:r>
      <w:r w:rsidR="009B34CA">
        <w:rPr>
          <w:rFonts w:ascii="Times New Roman" w:eastAsia="Times New Roman" w:hAnsi="Times New Roman" w:cs="Times New Roman"/>
          <w:color w:val="212529"/>
          <w:sz w:val="24"/>
          <w:szCs w:val="20"/>
          <w:lang w:eastAsia="tr-TR"/>
        </w:rPr>
        <w:t xml:space="preserve"> kurul </w:t>
      </w:r>
      <w:r w:rsidRPr="00142FEB">
        <w:rPr>
          <w:rFonts w:ascii="Times New Roman" w:eastAsia="Times New Roman" w:hAnsi="Times New Roman" w:cs="Times New Roman"/>
          <w:color w:val="212529"/>
          <w:sz w:val="24"/>
          <w:szCs w:val="20"/>
          <w:lang w:eastAsia="tr-TR"/>
        </w:rPr>
        <w:t>hiçbir esere ödül vermeme hakkını saklı tutar.</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0"/>
          <w:lang w:eastAsia="tr-TR"/>
        </w:rPr>
      </w:pPr>
      <w:r w:rsidRPr="00142FEB">
        <w:rPr>
          <w:rFonts w:ascii="Times New Roman" w:eastAsia="Times New Roman" w:hAnsi="Times New Roman" w:cs="Times New Roman"/>
          <w:color w:val="212529"/>
          <w:sz w:val="24"/>
          <w:szCs w:val="20"/>
          <w:lang w:eastAsia="tr-TR"/>
        </w:rPr>
        <w:t>  </w:t>
      </w:r>
      <w:r w:rsidRPr="00843A04">
        <w:rPr>
          <w:rFonts w:ascii="Times New Roman" w:eastAsia="Times New Roman" w:hAnsi="Times New Roman" w:cs="Times New Roman"/>
          <w:b/>
          <w:bCs/>
          <w:color w:val="212529"/>
          <w:sz w:val="24"/>
          <w:szCs w:val="20"/>
          <w:lang w:eastAsia="tr-TR"/>
        </w:rPr>
        <w:t>YARIŞMA TAKVİMİ</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0"/>
          <w:lang w:eastAsia="tr-TR"/>
        </w:rPr>
      </w:pPr>
      <w:r w:rsidRPr="00142FEB">
        <w:rPr>
          <w:rFonts w:ascii="Times New Roman" w:eastAsia="Times New Roman" w:hAnsi="Times New Roman" w:cs="Times New Roman"/>
          <w:color w:val="212529"/>
          <w:sz w:val="24"/>
          <w:szCs w:val="20"/>
          <w:lang w:eastAsia="tr-TR"/>
        </w:rPr>
        <w:t xml:space="preserve"> 1. Son Başvuru </w:t>
      </w:r>
      <w:proofErr w:type="gramStart"/>
      <w:r w:rsidRPr="00142FEB">
        <w:rPr>
          <w:rFonts w:ascii="Times New Roman" w:eastAsia="Times New Roman" w:hAnsi="Times New Roman" w:cs="Times New Roman"/>
          <w:color w:val="212529"/>
          <w:sz w:val="24"/>
          <w:szCs w:val="20"/>
          <w:lang w:eastAsia="tr-TR"/>
        </w:rPr>
        <w:t xml:space="preserve">Tarihi : </w:t>
      </w:r>
      <w:r w:rsidR="00877BC7" w:rsidRPr="00843A04">
        <w:rPr>
          <w:rFonts w:ascii="Times New Roman" w:eastAsia="Times New Roman" w:hAnsi="Times New Roman" w:cs="Times New Roman"/>
          <w:color w:val="212529"/>
          <w:sz w:val="24"/>
          <w:szCs w:val="20"/>
          <w:lang w:eastAsia="tr-TR"/>
        </w:rPr>
        <w:t>22</w:t>
      </w:r>
      <w:proofErr w:type="gramEnd"/>
      <w:r w:rsidR="00877BC7" w:rsidRPr="00843A04">
        <w:rPr>
          <w:rFonts w:ascii="Times New Roman" w:eastAsia="Times New Roman" w:hAnsi="Times New Roman" w:cs="Times New Roman"/>
          <w:color w:val="212529"/>
          <w:sz w:val="24"/>
          <w:szCs w:val="20"/>
          <w:lang w:eastAsia="tr-TR"/>
        </w:rPr>
        <w:t>/11/2021</w:t>
      </w:r>
    </w:p>
    <w:p w:rsidR="00142FEB" w:rsidRPr="00142FEB" w:rsidRDefault="00142FEB" w:rsidP="00843A04">
      <w:pPr>
        <w:shd w:val="clear" w:color="auto" w:fill="FFFFFF"/>
        <w:spacing w:after="100" w:afterAutospacing="1" w:line="240" w:lineRule="auto"/>
        <w:rPr>
          <w:rFonts w:ascii="Times New Roman" w:eastAsia="Times New Roman" w:hAnsi="Times New Roman" w:cs="Times New Roman"/>
          <w:color w:val="212529"/>
          <w:sz w:val="24"/>
          <w:szCs w:val="20"/>
          <w:lang w:eastAsia="tr-TR"/>
        </w:rPr>
      </w:pPr>
      <w:r w:rsidRPr="00142FEB">
        <w:rPr>
          <w:rFonts w:ascii="Times New Roman" w:eastAsia="Times New Roman" w:hAnsi="Times New Roman" w:cs="Times New Roman"/>
          <w:color w:val="212529"/>
          <w:sz w:val="24"/>
          <w:szCs w:val="20"/>
          <w:lang w:eastAsia="tr-TR"/>
        </w:rPr>
        <w:t xml:space="preserve"> 2. Seçici Kurul Değerlendirme </w:t>
      </w:r>
      <w:proofErr w:type="gramStart"/>
      <w:r w:rsidRPr="00142FEB">
        <w:rPr>
          <w:rFonts w:ascii="Times New Roman" w:eastAsia="Times New Roman" w:hAnsi="Times New Roman" w:cs="Times New Roman"/>
          <w:color w:val="212529"/>
          <w:sz w:val="24"/>
          <w:szCs w:val="20"/>
          <w:lang w:eastAsia="tr-TR"/>
        </w:rPr>
        <w:t xml:space="preserve">Tarihi : </w:t>
      </w:r>
      <w:r w:rsidR="00877BC7" w:rsidRPr="00843A04">
        <w:rPr>
          <w:rFonts w:ascii="Times New Roman" w:eastAsia="Times New Roman" w:hAnsi="Times New Roman" w:cs="Times New Roman"/>
          <w:color w:val="212529"/>
          <w:sz w:val="24"/>
          <w:szCs w:val="20"/>
          <w:lang w:eastAsia="tr-TR"/>
        </w:rPr>
        <w:t>24</w:t>
      </w:r>
      <w:proofErr w:type="gramEnd"/>
      <w:r w:rsidR="00877BC7" w:rsidRPr="00843A04">
        <w:rPr>
          <w:rFonts w:ascii="Times New Roman" w:eastAsia="Times New Roman" w:hAnsi="Times New Roman" w:cs="Times New Roman"/>
          <w:color w:val="212529"/>
          <w:sz w:val="24"/>
          <w:szCs w:val="20"/>
          <w:lang w:eastAsia="tr-TR"/>
        </w:rPr>
        <w:t>/11/2021</w:t>
      </w:r>
    </w:p>
    <w:p w:rsidR="00843A04" w:rsidRDefault="00843A04" w:rsidP="00877BC7">
      <w:pPr>
        <w:shd w:val="clear" w:color="auto" w:fill="FFFFFF"/>
        <w:spacing w:after="100" w:afterAutospacing="1" w:line="240" w:lineRule="auto"/>
        <w:rPr>
          <w:rFonts w:ascii="Times New Roman" w:eastAsia="Times New Roman" w:hAnsi="Times New Roman" w:cs="Times New Roman"/>
          <w:color w:val="212529"/>
          <w:sz w:val="20"/>
          <w:szCs w:val="20"/>
          <w:lang w:eastAsia="tr-TR"/>
        </w:rPr>
      </w:pPr>
      <w:r>
        <w:rPr>
          <w:rFonts w:ascii="Times New Roman" w:eastAsia="Times New Roman" w:hAnsi="Times New Roman" w:cs="Times New Roman"/>
          <w:color w:val="212529"/>
          <w:sz w:val="24"/>
          <w:szCs w:val="20"/>
          <w:lang w:eastAsia="tr-TR"/>
        </w:rPr>
        <w:t>3</w:t>
      </w:r>
      <w:r w:rsidR="00877BC7" w:rsidRPr="00843A04">
        <w:rPr>
          <w:rFonts w:ascii="Times New Roman" w:eastAsia="Times New Roman" w:hAnsi="Times New Roman" w:cs="Times New Roman"/>
          <w:color w:val="212529"/>
          <w:sz w:val="24"/>
          <w:szCs w:val="20"/>
          <w:lang w:eastAsia="tr-TR"/>
        </w:rPr>
        <w:t xml:space="preserve">. </w:t>
      </w:r>
      <w:r w:rsidR="00142FEB" w:rsidRPr="00142FEB">
        <w:rPr>
          <w:rFonts w:ascii="Times New Roman" w:eastAsia="Times New Roman" w:hAnsi="Times New Roman" w:cs="Times New Roman"/>
          <w:color w:val="212529"/>
          <w:sz w:val="24"/>
          <w:szCs w:val="20"/>
          <w:lang w:eastAsia="tr-TR"/>
        </w:rPr>
        <w:t xml:space="preserve">Sonuçların </w:t>
      </w:r>
      <w:proofErr w:type="gramStart"/>
      <w:r w:rsidR="00142FEB" w:rsidRPr="00142FEB">
        <w:rPr>
          <w:rFonts w:ascii="Times New Roman" w:eastAsia="Times New Roman" w:hAnsi="Times New Roman" w:cs="Times New Roman"/>
          <w:color w:val="212529"/>
          <w:sz w:val="24"/>
          <w:szCs w:val="20"/>
          <w:lang w:eastAsia="tr-TR"/>
        </w:rPr>
        <w:t xml:space="preserve">Açıklanması : </w:t>
      </w:r>
      <w:r w:rsidR="00877BC7" w:rsidRPr="00843A04">
        <w:rPr>
          <w:rFonts w:ascii="Times New Roman" w:eastAsia="Times New Roman" w:hAnsi="Times New Roman" w:cs="Times New Roman"/>
          <w:color w:val="212529"/>
          <w:sz w:val="24"/>
          <w:szCs w:val="20"/>
          <w:lang w:eastAsia="tr-TR"/>
        </w:rPr>
        <w:t>26</w:t>
      </w:r>
      <w:proofErr w:type="gramEnd"/>
      <w:r w:rsidR="00877BC7" w:rsidRPr="00843A04">
        <w:rPr>
          <w:rFonts w:ascii="Times New Roman" w:eastAsia="Times New Roman" w:hAnsi="Times New Roman" w:cs="Times New Roman"/>
          <w:color w:val="212529"/>
          <w:sz w:val="24"/>
          <w:szCs w:val="20"/>
          <w:lang w:eastAsia="tr-TR"/>
        </w:rPr>
        <w:t>/11/2021</w:t>
      </w:r>
      <w:r w:rsidRPr="00843A04">
        <w:rPr>
          <w:rFonts w:ascii="Times New Roman" w:eastAsia="Times New Roman" w:hAnsi="Times New Roman" w:cs="Times New Roman"/>
          <w:color w:val="212529"/>
          <w:sz w:val="20"/>
          <w:szCs w:val="20"/>
          <w:lang w:eastAsia="tr-TR"/>
        </w:rPr>
        <w:t xml:space="preserve"> </w:t>
      </w:r>
      <w:r w:rsidRPr="00142FEB">
        <w:rPr>
          <w:rFonts w:ascii="Times New Roman" w:eastAsia="Times New Roman" w:hAnsi="Times New Roman" w:cs="Times New Roman"/>
          <w:color w:val="212529"/>
          <w:sz w:val="20"/>
          <w:szCs w:val="20"/>
          <w:lang w:eastAsia="tr-TR"/>
        </w:rPr>
        <w:t> </w:t>
      </w:r>
      <w:r w:rsidRPr="00142FEB">
        <w:rPr>
          <w:rFonts w:ascii="Times New Roman" w:eastAsia="Times New Roman" w:hAnsi="Times New Roman" w:cs="Times New Roman"/>
          <w:color w:val="212529"/>
          <w:sz w:val="24"/>
          <w:szCs w:val="20"/>
          <w:lang w:eastAsia="tr-TR"/>
        </w:rPr>
        <w:t xml:space="preserve">Sonuçlar, </w:t>
      </w:r>
      <w:r w:rsidRPr="00843A04">
        <w:rPr>
          <w:rFonts w:ascii="Times New Roman" w:eastAsia="Times New Roman" w:hAnsi="Times New Roman" w:cs="Times New Roman"/>
          <w:color w:val="212529"/>
          <w:sz w:val="24"/>
          <w:szCs w:val="20"/>
          <w:lang w:eastAsia="tr-TR"/>
        </w:rPr>
        <w:t>15.Kolordu İlkokulu</w:t>
      </w:r>
      <w:r w:rsidRPr="00142FEB">
        <w:rPr>
          <w:rFonts w:ascii="Times New Roman" w:eastAsia="Times New Roman" w:hAnsi="Times New Roman" w:cs="Times New Roman"/>
          <w:color w:val="212529"/>
          <w:sz w:val="24"/>
          <w:szCs w:val="20"/>
          <w:lang w:eastAsia="tr-TR"/>
        </w:rPr>
        <w:t xml:space="preserve"> Müdürlüğü web sitesinde de yayımlanacaktır</w:t>
      </w:r>
      <w:r>
        <w:rPr>
          <w:rFonts w:ascii="Times New Roman" w:eastAsia="Times New Roman" w:hAnsi="Times New Roman" w:cs="Times New Roman"/>
          <w:color w:val="212529"/>
          <w:sz w:val="24"/>
          <w:szCs w:val="20"/>
          <w:lang w:eastAsia="tr-TR"/>
        </w:rPr>
        <w:t>.</w:t>
      </w:r>
    </w:p>
    <w:p w:rsidR="00142FEB" w:rsidRPr="00142FEB" w:rsidRDefault="00285546" w:rsidP="00142FEB">
      <w:pPr>
        <w:shd w:val="clear" w:color="auto" w:fill="FFFFFF"/>
        <w:spacing w:after="0" w:line="330" w:lineRule="atLeast"/>
        <w:jc w:val="center"/>
        <w:rPr>
          <w:rFonts w:ascii="Times New Roman" w:eastAsia="Times New Roman" w:hAnsi="Times New Roman" w:cs="Times New Roman"/>
          <w:color w:val="212529"/>
          <w:sz w:val="24"/>
          <w:szCs w:val="24"/>
          <w:lang w:eastAsia="tr-TR"/>
        </w:rPr>
      </w:pPr>
      <w:r>
        <w:rPr>
          <w:rFonts w:ascii="Times New Roman" w:eastAsia="Times New Roman" w:hAnsi="Times New Roman" w:cs="Times New Roman"/>
          <w:b/>
          <w:bCs/>
          <w:color w:val="212529"/>
          <w:sz w:val="24"/>
          <w:szCs w:val="24"/>
          <w:lang w:eastAsia="tr-TR"/>
        </w:rPr>
        <w:lastRenderedPageBreak/>
        <w:t xml:space="preserve">15. KOLORDU </w:t>
      </w:r>
      <w:proofErr w:type="gramStart"/>
      <w:r>
        <w:rPr>
          <w:rFonts w:ascii="Times New Roman" w:eastAsia="Times New Roman" w:hAnsi="Times New Roman" w:cs="Times New Roman"/>
          <w:b/>
          <w:bCs/>
          <w:color w:val="212529"/>
          <w:sz w:val="24"/>
          <w:szCs w:val="24"/>
          <w:lang w:eastAsia="tr-TR"/>
        </w:rPr>
        <w:t>İLKOKULU  MÜDÜRLÜĞÜ</w:t>
      </w:r>
      <w:proofErr w:type="gramEnd"/>
    </w:p>
    <w:p w:rsidR="00142FEB" w:rsidRPr="00142FEB" w:rsidRDefault="00285546" w:rsidP="00142FEB">
      <w:pPr>
        <w:shd w:val="clear" w:color="auto" w:fill="FFFFFF"/>
        <w:spacing w:after="0"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
    <w:p w:rsidR="00142FEB" w:rsidRPr="00142FEB" w:rsidRDefault="00142FEB" w:rsidP="00142FEB">
      <w:pPr>
        <w:shd w:val="clear" w:color="auto" w:fill="FFFFFF"/>
        <w:spacing w:after="0" w:line="330" w:lineRule="atLeast"/>
        <w:jc w:val="center"/>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LOGO TASARIMI YARIŞMASI KATILIM FORMU</w:t>
      </w:r>
    </w:p>
    <w:p w:rsidR="00142FEB" w:rsidRPr="00142FEB" w:rsidRDefault="00142FEB" w:rsidP="00877BC7">
      <w:pPr>
        <w:shd w:val="clear" w:color="auto" w:fill="FFFFFF"/>
        <w:spacing w:after="0"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
    <w:p w:rsidR="00142FEB" w:rsidRPr="00142FEB" w:rsidRDefault="00142FEB" w:rsidP="00142FEB">
      <w:pPr>
        <w:shd w:val="clear" w:color="auto" w:fill="FFFFFF"/>
        <w:spacing w:after="0" w:line="330" w:lineRule="atLeast"/>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Adı </w:t>
      </w:r>
      <w:proofErr w:type="gramStart"/>
      <w:r w:rsidRPr="00142FEB">
        <w:rPr>
          <w:rFonts w:ascii="Times New Roman" w:eastAsia="Times New Roman" w:hAnsi="Times New Roman" w:cs="Times New Roman"/>
          <w:color w:val="212529"/>
          <w:sz w:val="24"/>
          <w:szCs w:val="24"/>
          <w:lang w:eastAsia="tr-TR"/>
        </w:rPr>
        <w:t>Soyadı                :</w:t>
      </w:r>
      <w:proofErr w:type="gramEnd"/>
    </w:p>
    <w:p w:rsidR="00142FEB" w:rsidRPr="00142FEB" w:rsidRDefault="00142FEB" w:rsidP="00877BC7">
      <w:pPr>
        <w:shd w:val="clear" w:color="auto" w:fill="FFFFFF"/>
        <w:spacing w:after="0"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  T.C. Kimlik </w:t>
      </w:r>
      <w:proofErr w:type="gramStart"/>
      <w:r w:rsidRPr="00142FEB">
        <w:rPr>
          <w:rFonts w:ascii="Times New Roman" w:eastAsia="Times New Roman" w:hAnsi="Times New Roman" w:cs="Times New Roman"/>
          <w:color w:val="212529"/>
          <w:sz w:val="24"/>
          <w:szCs w:val="24"/>
          <w:lang w:eastAsia="tr-TR"/>
        </w:rPr>
        <w:t>No         :</w:t>
      </w:r>
      <w:proofErr w:type="gramEnd"/>
    </w:p>
    <w:p w:rsidR="00142FEB" w:rsidRPr="00142FEB" w:rsidRDefault="00142FEB" w:rsidP="00877BC7">
      <w:pPr>
        <w:shd w:val="clear" w:color="auto" w:fill="FFFFFF"/>
        <w:spacing w:after="0"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r w:rsidR="00877BC7" w:rsidRPr="00843A04">
        <w:rPr>
          <w:rFonts w:ascii="Times New Roman" w:eastAsia="Times New Roman" w:hAnsi="Times New Roman" w:cs="Times New Roman"/>
          <w:color w:val="212529"/>
          <w:sz w:val="24"/>
          <w:szCs w:val="24"/>
          <w:lang w:eastAsia="tr-TR"/>
        </w:rPr>
        <w:t>D</w:t>
      </w:r>
      <w:r w:rsidRPr="00142FEB">
        <w:rPr>
          <w:rFonts w:ascii="Times New Roman" w:eastAsia="Times New Roman" w:hAnsi="Times New Roman" w:cs="Times New Roman"/>
          <w:color w:val="212529"/>
          <w:sz w:val="24"/>
          <w:szCs w:val="24"/>
          <w:lang w:eastAsia="tr-TR"/>
        </w:rPr>
        <w:t xml:space="preserve">oğum </w:t>
      </w:r>
      <w:proofErr w:type="gramStart"/>
      <w:r w:rsidRPr="00142FEB">
        <w:rPr>
          <w:rFonts w:ascii="Times New Roman" w:eastAsia="Times New Roman" w:hAnsi="Times New Roman" w:cs="Times New Roman"/>
          <w:color w:val="212529"/>
          <w:sz w:val="24"/>
          <w:szCs w:val="24"/>
          <w:lang w:eastAsia="tr-TR"/>
        </w:rPr>
        <w:t>Tarihi           :</w:t>
      </w:r>
      <w:proofErr w:type="gramEnd"/>
    </w:p>
    <w:p w:rsidR="00142FEB" w:rsidRPr="00142FEB" w:rsidRDefault="00142FEB" w:rsidP="00877BC7">
      <w:pPr>
        <w:shd w:val="clear" w:color="auto" w:fill="FFFFFF"/>
        <w:spacing w:after="0" w:line="330" w:lineRule="atLeast"/>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  Doğum </w:t>
      </w:r>
      <w:proofErr w:type="gramStart"/>
      <w:r w:rsidRPr="00142FEB">
        <w:rPr>
          <w:rFonts w:ascii="Times New Roman" w:eastAsia="Times New Roman" w:hAnsi="Times New Roman" w:cs="Times New Roman"/>
          <w:color w:val="212529"/>
          <w:sz w:val="24"/>
          <w:szCs w:val="24"/>
          <w:lang w:eastAsia="tr-TR"/>
        </w:rPr>
        <w:t>Yeri              :</w:t>
      </w:r>
      <w:proofErr w:type="gramEnd"/>
    </w:p>
    <w:p w:rsidR="00142FEB" w:rsidRPr="00142FEB" w:rsidRDefault="00142FEB" w:rsidP="00877BC7">
      <w:pPr>
        <w:shd w:val="clear" w:color="auto" w:fill="FFFFFF"/>
        <w:spacing w:after="0"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roofErr w:type="gramStart"/>
      <w:r w:rsidRPr="00142FEB">
        <w:rPr>
          <w:rFonts w:ascii="Times New Roman" w:eastAsia="Times New Roman" w:hAnsi="Times New Roman" w:cs="Times New Roman"/>
          <w:color w:val="212529"/>
          <w:sz w:val="24"/>
          <w:szCs w:val="24"/>
          <w:lang w:eastAsia="tr-TR"/>
        </w:rPr>
        <w:t>Telefon                     :</w:t>
      </w:r>
      <w:proofErr w:type="gramEnd"/>
    </w:p>
    <w:p w:rsidR="00142FEB" w:rsidRPr="00142FEB" w:rsidRDefault="00142FEB" w:rsidP="00877BC7">
      <w:pPr>
        <w:shd w:val="clear" w:color="auto" w:fill="FFFFFF"/>
        <w:spacing w:after="0"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 Cep </w:t>
      </w:r>
      <w:proofErr w:type="gramStart"/>
      <w:r w:rsidRPr="00142FEB">
        <w:rPr>
          <w:rFonts w:ascii="Times New Roman" w:eastAsia="Times New Roman" w:hAnsi="Times New Roman" w:cs="Times New Roman"/>
          <w:color w:val="212529"/>
          <w:sz w:val="24"/>
          <w:szCs w:val="24"/>
          <w:lang w:eastAsia="tr-TR"/>
        </w:rPr>
        <w:t>Tel                     :</w:t>
      </w:r>
      <w:proofErr w:type="gramEnd"/>
    </w:p>
    <w:p w:rsidR="00142FEB" w:rsidRPr="00142FEB" w:rsidRDefault="00142FEB" w:rsidP="00877BC7">
      <w:pPr>
        <w:shd w:val="clear" w:color="auto" w:fill="FFFFFF"/>
        <w:spacing w:after="0"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 E-posta </w:t>
      </w:r>
      <w:proofErr w:type="gramStart"/>
      <w:r w:rsidRPr="00142FEB">
        <w:rPr>
          <w:rFonts w:ascii="Times New Roman" w:eastAsia="Times New Roman" w:hAnsi="Times New Roman" w:cs="Times New Roman"/>
          <w:color w:val="212529"/>
          <w:sz w:val="24"/>
          <w:szCs w:val="24"/>
          <w:lang w:eastAsia="tr-TR"/>
        </w:rPr>
        <w:t>Adresi          :</w:t>
      </w:r>
      <w:proofErr w:type="gramEnd"/>
    </w:p>
    <w:p w:rsidR="00142FEB" w:rsidRPr="00142FEB" w:rsidRDefault="00142FEB" w:rsidP="00142FEB">
      <w:pPr>
        <w:shd w:val="clear" w:color="auto" w:fill="FFFFFF"/>
        <w:spacing w:after="0"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
    <w:p w:rsidR="00142FEB" w:rsidRPr="00142FEB" w:rsidRDefault="00142FEB" w:rsidP="00877BC7">
      <w:pPr>
        <w:shd w:val="clear" w:color="auto" w:fill="FFFFFF"/>
        <w:spacing w:after="0" w:line="330" w:lineRule="atLeast"/>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
    <w:p w:rsidR="00142FEB" w:rsidRPr="00142FEB" w:rsidRDefault="00142FEB" w:rsidP="00142FEB">
      <w:pPr>
        <w:shd w:val="clear" w:color="auto" w:fill="FFFFFF"/>
        <w:spacing w:after="0" w:line="330" w:lineRule="atLeast"/>
        <w:jc w:val="center"/>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Kısa Özgeçmiş</w:t>
      </w:r>
    </w:p>
    <w:p w:rsidR="00142FEB" w:rsidRPr="00142FEB" w:rsidRDefault="00142FEB" w:rsidP="00142FEB">
      <w:pPr>
        <w:shd w:val="clear" w:color="auto" w:fill="FFFFFF"/>
        <w:spacing w:after="0"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
    <w:p w:rsidR="00142FEB" w:rsidRPr="00142FEB" w:rsidRDefault="00142FEB" w:rsidP="00142FEB">
      <w:pPr>
        <w:shd w:val="clear" w:color="auto" w:fill="FFFFFF"/>
        <w:spacing w:after="0" w:line="330" w:lineRule="atLeast"/>
        <w:rPr>
          <w:rFonts w:ascii="Times New Roman" w:eastAsia="Times New Roman" w:hAnsi="Times New Roman" w:cs="Times New Roman"/>
          <w:color w:val="212529"/>
          <w:sz w:val="24"/>
          <w:szCs w:val="24"/>
          <w:lang w:eastAsia="tr-TR"/>
        </w:rPr>
      </w:pPr>
      <w:proofErr w:type="gramStart"/>
      <w:r w:rsidRPr="00142FEB">
        <w:rPr>
          <w:rFonts w:ascii="Times New Roman" w:eastAsia="Times New Roman" w:hAnsi="Times New Roman" w:cs="Times New Roman"/>
          <w:color w:val="212529"/>
          <w:sz w:val="24"/>
          <w:szCs w:val="24"/>
          <w:lang w:eastAsia="tr-TR"/>
        </w:rPr>
        <w:t>…………………………………………………………………………………………………………………………………………………………….</w:t>
      </w:r>
      <w:proofErr w:type="gramEnd"/>
    </w:p>
    <w:p w:rsidR="00142FEB" w:rsidRPr="00142FEB" w:rsidRDefault="00142FEB" w:rsidP="00142FEB">
      <w:pPr>
        <w:shd w:val="clear" w:color="auto" w:fill="FFFFFF"/>
        <w:spacing w:after="0"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
    <w:p w:rsidR="00142FEB" w:rsidRPr="00142FEB" w:rsidRDefault="00142FEB" w:rsidP="00142FEB">
      <w:pPr>
        <w:shd w:val="clear" w:color="auto" w:fill="FFFFFF"/>
        <w:spacing w:after="0" w:line="330" w:lineRule="atLeast"/>
        <w:rPr>
          <w:rFonts w:ascii="Times New Roman" w:eastAsia="Times New Roman" w:hAnsi="Times New Roman" w:cs="Times New Roman"/>
          <w:color w:val="212529"/>
          <w:sz w:val="24"/>
          <w:szCs w:val="24"/>
          <w:lang w:eastAsia="tr-TR"/>
        </w:rPr>
      </w:pPr>
      <w:proofErr w:type="gramStart"/>
      <w:r w:rsidRPr="00142FEB">
        <w:rPr>
          <w:rFonts w:ascii="Times New Roman" w:eastAsia="Times New Roman" w:hAnsi="Times New Roman" w:cs="Times New Roman"/>
          <w:color w:val="212529"/>
          <w:sz w:val="24"/>
          <w:szCs w:val="24"/>
          <w:lang w:eastAsia="tr-TR"/>
        </w:rPr>
        <w:t>…………………………………………………………………………………………………………………………………………………………….</w:t>
      </w:r>
      <w:proofErr w:type="gramEnd"/>
    </w:p>
    <w:p w:rsidR="00142FEB" w:rsidRPr="00142FEB" w:rsidRDefault="00142FEB" w:rsidP="00142FEB">
      <w:pPr>
        <w:shd w:val="clear" w:color="auto" w:fill="FFFFFF"/>
        <w:spacing w:after="0"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
    <w:p w:rsidR="00142FEB" w:rsidRPr="00142FEB" w:rsidRDefault="00142FEB" w:rsidP="00142FEB">
      <w:pPr>
        <w:shd w:val="clear" w:color="auto" w:fill="FFFFFF"/>
        <w:spacing w:after="0"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
    <w:p w:rsidR="00142FEB" w:rsidRPr="00142FEB" w:rsidRDefault="00142FEB" w:rsidP="00142FEB">
      <w:pPr>
        <w:shd w:val="clear" w:color="auto" w:fill="FFFFFF"/>
        <w:spacing w:after="0" w:line="330" w:lineRule="atLeast"/>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Yarışma şartnamesindeki bütün koşulları okudum ve kabul ediyorum. Eserimin dereceye girmesi durumunda </w:t>
      </w:r>
      <w:r w:rsidR="009B34CA">
        <w:rPr>
          <w:rFonts w:ascii="Times New Roman" w:eastAsia="Times New Roman" w:hAnsi="Times New Roman" w:cs="Times New Roman"/>
          <w:color w:val="212529"/>
          <w:sz w:val="24"/>
          <w:szCs w:val="24"/>
          <w:lang w:eastAsia="tr-TR"/>
        </w:rPr>
        <w:t xml:space="preserve">15. Kolordu ilkokulu </w:t>
      </w:r>
      <w:r w:rsidRPr="00142FEB">
        <w:rPr>
          <w:rFonts w:ascii="Times New Roman" w:eastAsia="Times New Roman" w:hAnsi="Times New Roman" w:cs="Times New Roman"/>
          <w:color w:val="212529"/>
          <w:sz w:val="24"/>
          <w:szCs w:val="24"/>
          <w:lang w:eastAsia="tr-TR"/>
        </w:rPr>
        <w:t xml:space="preserve">İlçe Milli Eğitim Müdürlüğü’ne süresiz olarak kullanım hakkını verdiğimi peşinen kabul ederim. Logo, kendi tasarımım olup daha önce hiçbir yarışmada yer almamış ve sergilenmemiştir. Buna bağlı olarak, gerek Fikir ve Sanat Eserleri Kanunu, gerekse diğer ilgili mevzuat gereğince yarışmaya gönderdiğim eserimin çoğaltma, işlenme, yayma, temsil, umuma iletim, dijital iletim, faydalanma vb. umuma arz ile ilgili bilumum haklar için </w:t>
      </w:r>
      <w:r w:rsidR="00877BC7" w:rsidRPr="00843A04">
        <w:rPr>
          <w:rFonts w:ascii="Times New Roman" w:eastAsia="Times New Roman" w:hAnsi="Times New Roman" w:cs="Times New Roman"/>
          <w:color w:val="212529"/>
          <w:sz w:val="24"/>
          <w:szCs w:val="24"/>
          <w:lang w:eastAsia="tr-TR"/>
        </w:rPr>
        <w:t>15.Kolordu İlkokulu</w:t>
      </w:r>
      <w:r w:rsidR="00877BC7" w:rsidRPr="00142FEB">
        <w:rPr>
          <w:rFonts w:ascii="Times New Roman" w:eastAsia="Times New Roman" w:hAnsi="Times New Roman" w:cs="Times New Roman"/>
          <w:color w:val="212529"/>
          <w:sz w:val="24"/>
          <w:szCs w:val="24"/>
          <w:lang w:eastAsia="tr-TR"/>
        </w:rPr>
        <w:t xml:space="preserve"> </w:t>
      </w:r>
      <w:r w:rsidR="00877BC7" w:rsidRPr="00843A04">
        <w:rPr>
          <w:rFonts w:ascii="Times New Roman" w:eastAsia="Times New Roman" w:hAnsi="Times New Roman" w:cs="Times New Roman"/>
          <w:color w:val="212529"/>
          <w:sz w:val="24"/>
          <w:szCs w:val="24"/>
          <w:lang w:eastAsia="tr-TR"/>
        </w:rPr>
        <w:t>Müdürlüğü’</w:t>
      </w:r>
      <w:r w:rsidRPr="00142FEB">
        <w:rPr>
          <w:rFonts w:ascii="Times New Roman" w:eastAsia="Times New Roman" w:hAnsi="Times New Roman" w:cs="Times New Roman"/>
          <w:color w:val="212529"/>
          <w:sz w:val="24"/>
          <w:szCs w:val="24"/>
          <w:lang w:eastAsia="tr-TR"/>
        </w:rPr>
        <w:t xml:space="preserve">ne tam lisans verdiğimi kabul ederim. </w:t>
      </w:r>
      <w:r w:rsidR="00877BC7" w:rsidRPr="00843A04">
        <w:rPr>
          <w:rFonts w:ascii="Times New Roman" w:eastAsia="Times New Roman" w:hAnsi="Times New Roman" w:cs="Times New Roman"/>
          <w:color w:val="212529"/>
          <w:sz w:val="24"/>
          <w:szCs w:val="24"/>
          <w:lang w:eastAsia="tr-TR"/>
        </w:rPr>
        <w:t>15.Kolordu İlkokulu</w:t>
      </w:r>
      <w:r w:rsidR="00877BC7" w:rsidRPr="00142FEB">
        <w:rPr>
          <w:rFonts w:ascii="Times New Roman" w:eastAsia="Times New Roman" w:hAnsi="Times New Roman" w:cs="Times New Roman"/>
          <w:color w:val="212529"/>
          <w:sz w:val="24"/>
          <w:szCs w:val="24"/>
          <w:lang w:eastAsia="tr-TR"/>
        </w:rPr>
        <w:t xml:space="preserve"> Müdürlüğü</w:t>
      </w:r>
      <w:r w:rsidRPr="00142FEB">
        <w:rPr>
          <w:rFonts w:ascii="Times New Roman" w:eastAsia="Times New Roman" w:hAnsi="Times New Roman" w:cs="Times New Roman"/>
          <w:color w:val="212529"/>
          <w:sz w:val="24"/>
          <w:szCs w:val="24"/>
          <w:lang w:eastAsia="tr-TR"/>
        </w:rPr>
        <w:t xml:space="preserve"> tarafından kullanılan eserim için verdiğim lisansı kesinlikle geri almayacağımı ve eserin yukarıdaki şekilde kullanılmasını men etmeyeceğimi veya bu lisans için bana verilen ödülden başka herhangi bir telif hakkı ya da maddi, manevi talepte bulunmayacağımı gayri kabili rücu kabul, beyan ve taahhüt ederim. </w:t>
      </w:r>
      <w:r w:rsidR="00877BC7" w:rsidRPr="00843A04">
        <w:rPr>
          <w:rFonts w:ascii="Times New Roman" w:eastAsia="Times New Roman" w:hAnsi="Times New Roman" w:cs="Times New Roman"/>
          <w:color w:val="212529"/>
          <w:sz w:val="24"/>
          <w:szCs w:val="24"/>
          <w:lang w:eastAsia="tr-TR"/>
        </w:rPr>
        <w:t>15.Kolordu İlkokulu</w:t>
      </w:r>
      <w:r w:rsidR="00877BC7" w:rsidRPr="00142FEB">
        <w:rPr>
          <w:rFonts w:ascii="Times New Roman" w:eastAsia="Times New Roman" w:hAnsi="Times New Roman" w:cs="Times New Roman"/>
          <w:color w:val="212529"/>
          <w:sz w:val="24"/>
          <w:szCs w:val="24"/>
          <w:lang w:eastAsia="tr-TR"/>
        </w:rPr>
        <w:t xml:space="preserve"> Müdürlüğü </w:t>
      </w:r>
      <w:r w:rsidRPr="00142FEB">
        <w:rPr>
          <w:rFonts w:ascii="Times New Roman" w:eastAsia="Times New Roman" w:hAnsi="Times New Roman" w:cs="Times New Roman"/>
          <w:color w:val="212529"/>
          <w:sz w:val="24"/>
          <w:szCs w:val="24"/>
          <w:lang w:eastAsia="tr-TR"/>
        </w:rPr>
        <w:t xml:space="preserve">eser için bana, verdiğim lisans karşılığında telif hakkı bedeli ödemeyecektir. Eserimin ödül alması durumunda </w:t>
      </w:r>
      <w:r w:rsidR="00877BC7" w:rsidRPr="00843A04">
        <w:rPr>
          <w:rFonts w:ascii="Times New Roman" w:eastAsia="Times New Roman" w:hAnsi="Times New Roman" w:cs="Times New Roman"/>
          <w:color w:val="212529"/>
          <w:sz w:val="24"/>
          <w:szCs w:val="24"/>
          <w:lang w:eastAsia="tr-TR"/>
        </w:rPr>
        <w:t>15.Kolordu İlkokulu</w:t>
      </w:r>
      <w:r w:rsidR="00877BC7" w:rsidRPr="00142FEB">
        <w:rPr>
          <w:rFonts w:ascii="Times New Roman" w:eastAsia="Times New Roman" w:hAnsi="Times New Roman" w:cs="Times New Roman"/>
          <w:color w:val="212529"/>
          <w:sz w:val="24"/>
          <w:szCs w:val="24"/>
          <w:lang w:eastAsia="tr-TR"/>
        </w:rPr>
        <w:t xml:space="preserve"> Müdürlüğü </w:t>
      </w:r>
      <w:r w:rsidRPr="00142FEB">
        <w:rPr>
          <w:rFonts w:ascii="Times New Roman" w:eastAsia="Times New Roman" w:hAnsi="Times New Roman" w:cs="Times New Roman"/>
          <w:color w:val="212529"/>
          <w:sz w:val="24"/>
          <w:szCs w:val="24"/>
          <w:lang w:eastAsia="tr-TR"/>
        </w:rPr>
        <w:t>adına marka olarak tescil ettirme hakkı bulunduğunu gayri kabili rücu kabul, beyan ve taahhüt ederim            </w:t>
      </w:r>
    </w:p>
    <w:p w:rsidR="00142FEB" w:rsidRPr="00142FEB" w:rsidRDefault="00142FEB" w:rsidP="00877BC7">
      <w:pPr>
        <w:shd w:val="clear" w:color="auto" w:fill="FFFFFF"/>
        <w:spacing w:after="0"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
    <w:p w:rsidR="00142FEB" w:rsidRPr="00142FEB" w:rsidRDefault="00142FEB" w:rsidP="00142FEB">
      <w:pPr>
        <w:shd w:val="clear" w:color="auto" w:fill="FFFFFF"/>
        <w:spacing w:after="0"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
    <w:p w:rsidR="00142FEB" w:rsidRPr="00142FEB" w:rsidRDefault="00142FEB" w:rsidP="00142FEB">
      <w:pPr>
        <w:shd w:val="clear" w:color="auto" w:fill="FFFFFF"/>
        <w:spacing w:after="0" w:line="330" w:lineRule="atLeast"/>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                                                                                              </w:t>
      </w:r>
      <w:proofErr w:type="gramStart"/>
      <w:r w:rsidRPr="00142FEB">
        <w:rPr>
          <w:rFonts w:ascii="Times New Roman" w:eastAsia="Times New Roman" w:hAnsi="Times New Roman" w:cs="Times New Roman"/>
          <w:color w:val="212529"/>
          <w:sz w:val="24"/>
          <w:szCs w:val="24"/>
          <w:lang w:eastAsia="tr-TR"/>
        </w:rPr>
        <w:t>….</w:t>
      </w:r>
      <w:proofErr w:type="gramEnd"/>
      <w:r w:rsidRPr="00142FEB">
        <w:rPr>
          <w:rFonts w:ascii="Times New Roman" w:eastAsia="Times New Roman" w:hAnsi="Times New Roman" w:cs="Times New Roman"/>
          <w:color w:val="212529"/>
          <w:sz w:val="24"/>
          <w:szCs w:val="24"/>
          <w:lang w:eastAsia="tr-TR"/>
        </w:rPr>
        <w:t xml:space="preserve"> /</w:t>
      </w:r>
      <w:proofErr w:type="gramStart"/>
      <w:r w:rsidRPr="00142FEB">
        <w:rPr>
          <w:rFonts w:ascii="Times New Roman" w:eastAsia="Times New Roman" w:hAnsi="Times New Roman" w:cs="Times New Roman"/>
          <w:color w:val="212529"/>
          <w:sz w:val="24"/>
          <w:szCs w:val="24"/>
          <w:lang w:eastAsia="tr-TR"/>
        </w:rPr>
        <w:t>.…</w:t>
      </w:r>
      <w:proofErr w:type="gramEnd"/>
      <w:r w:rsidRPr="00142FEB">
        <w:rPr>
          <w:rFonts w:ascii="Times New Roman" w:eastAsia="Times New Roman" w:hAnsi="Times New Roman" w:cs="Times New Roman"/>
          <w:color w:val="212529"/>
          <w:sz w:val="24"/>
          <w:szCs w:val="24"/>
          <w:lang w:eastAsia="tr-TR"/>
        </w:rPr>
        <w:t xml:space="preserve"> / 2</w:t>
      </w:r>
      <w:r w:rsidR="00877BC7" w:rsidRPr="00843A04">
        <w:rPr>
          <w:rFonts w:ascii="Times New Roman" w:eastAsia="Times New Roman" w:hAnsi="Times New Roman" w:cs="Times New Roman"/>
          <w:color w:val="212529"/>
          <w:sz w:val="24"/>
          <w:szCs w:val="24"/>
          <w:lang w:eastAsia="tr-TR"/>
        </w:rPr>
        <w:t>021</w:t>
      </w:r>
    </w:p>
    <w:p w:rsidR="00142FEB" w:rsidRPr="00142FEB" w:rsidRDefault="00142FEB" w:rsidP="00142FEB">
      <w:pPr>
        <w:shd w:val="clear" w:color="auto" w:fill="FFFFFF"/>
        <w:spacing w:after="0"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
    <w:p w:rsidR="00142FEB" w:rsidRPr="00142FEB" w:rsidRDefault="00142FEB" w:rsidP="00142FEB">
      <w:pPr>
        <w:shd w:val="clear" w:color="auto" w:fill="FFFFFF"/>
        <w:spacing w:after="0" w:line="330" w:lineRule="atLeast"/>
        <w:ind w:left="4248" w:firstLine="708"/>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Adı Soyadı (El yazısıyla)</w:t>
      </w:r>
    </w:p>
    <w:p w:rsidR="00142FEB" w:rsidRPr="00142FEB" w:rsidRDefault="00142FEB" w:rsidP="00142FEB">
      <w:pPr>
        <w:shd w:val="clear" w:color="auto" w:fill="FFFFFF"/>
        <w:spacing w:after="0"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
    <w:p w:rsidR="00142FEB" w:rsidRPr="00142FEB" w:rsidRDefault="00142FEB" w:rsidP="00142FEB">
      <w:pPr>
        <w:shd w:val="clear" w:color="auto" w:fill="FFFFFF"/>
        <w:spacing w:after="0" w:line="330" w:lineRule="atLeast"/>
        <w:ind w:left="5664"/>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İmza</w:t>
      </w:r>
    </w:p>
    <w:p w:rsidR="00142FEB" w:rsidRPr="00142FEB" w:rsidRDefault="00142FEB" w:rsidP="00142FEB">
      <w:pPr>
        <w:shd w:val="clear" w:color="auto" w:fill="FFFFFF"/>
        <w:spacing w:after="0"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
    <w:p w:rsidR="00142FEB" w:rsidRPr="00142FEB" w:rsidRDefault="00142FEB" w:rsidP="00142FEB">
      <w:pPr>
        <w:shd w:val="clear" w:color="auto" w:fill="FFFFFF"/>
        <w:spacing w:after="0" w:line="330" w:lineRule="atLeast"/>
        <w:ind w:left="5664"/>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
    <w:p w:rsidR="00142FEB" w:rsidRPr="00142FEB" w:rsidRDefault="00142FEB" w:rsidP="00142FEB">
      <w:pPr>
        <w:shd w:val="clear" w:color="auto" w:fill="FFFFFF"/>
        <w:spacing w:after="0" w:line="240" w:lineRule="auto"/>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lastRenderedPageBreak/>
        <w:t>  </w:t>
      </w:r>
    </w:p>
    <w:tbl>
      <w:tblPr>
        <w:tblW w:w="8850" w:type="dxa"/>
        <w:shd w:val="clear" w:color="auto" w:fill="FFFFFF"/>
        <w:tblCellMar>
          <w:left w:w="0" w:type="dxa"/>
          <w:right w:w="0" w:type="dxa"/>
        </w:tblCellMar>
        <w:tblLook w:val="04A0" w:firstRow="1" w:lastRow="0" w:firstColumn="1" w:lastColumn="0" w:noHBand="0" w:noVBand="1"/>
      </w:tblPr>
      <w:tblGrid>
        <w:gridCol w:w="8850"/>
      </w:tblGrid>
      <w:tr w:rsidR="00142FEB" w:rsidRPr="00142FEB" w:rsidTr="00142FEB">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42FEB" w:rsidRPr="00142FEB" w:rsidRDefault="00142FEB" w:rsidP="00142FEB">
            <w:pPr>
              <w:spacing w:after="200" w:line="240" w:lineRule="auto"/>
              <w:jc w:val="center"/>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MİLLÎ EĞİTİM BAKANLIĞI KURUM TANITIM YÖNETMELİĞİ</w:t>
            </w:r>
          </w:p>
        </w:tc>
      </w:tr>
      <w:tr w:rsidR="00142FEB" w:rsidRPr="00142FEB" w:rsidTr="00142FEB">
        <w:trPr>
          <w:trHeight w:val="720"/>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142FEB" w:rsidRPr="00142FEB" w:rsidRDefault="00142FEB" w:rsidP="009B34CA">
            <w:pPr>
              <w:spacing w:after="200" w:line="240" w:lineRule="auto"/>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p>
          <w:tbl>
            <w:tblPr>
              <w:tblW w:w="4935" w:type="dxa"/>
              <w:shd w:val="clear" w:color="auto" w:fill="FFFFFF"/>
              <w:tblCellMar>
                <w:left w:w="0" w:type="dxa"/>
                <w:right w:w="0" w:type="dxa"/>
              </w:tblCellMar>
              <w:tblLook w:val="04A0" w:firstRow="1" w:lastRow="0" w:firstColumn="1" w:lastColumn="0" w:noHBand="0" w:noVBand="1"/>
            </w:tblPr>
            <w:tblGrid>
              <w:gridCol w:w="2400"/>
              <w:gridCol w:w="2535"/>
            </w:tblGrid>
            <w:tr w:rsidR="00142FEB" w:rsidRPr="00142FEB">
              <w:tc>
                <w:tcPr>
                  <w:tcW w:w="1968" w:type="dxa"/>
                  <w:tcBorders>
                    <w:top w:val="nil"/>
                    <w:left w:val="nil"/>
                    <w:bottom w:val="nil"/>
                    <w:right w:val="nil"/>
                  </w:tcBorders>
                  <w:shd w:val="clear" w:color="auto" w:fill="auto"/>
                  <w:tcMar>
                    <w:top w:w="12" w:type="dxa"/>
                    <w:left w:w="12" w:type="dxa"/>
                    <w:bottom w:w="12" w:type="dxa"/>
                    <w:right w:w="12" w:type="dxa"/>
                  </w:tcMar>
                  <w:vAlign w:val="center"/>
                  <w:hideMark/>
                </w:tcPr>
                <w:p w:rsidR="00142FEB" w:rsidRPr="00142FEB" w:rsidRDefault="00142FEB" w:rsidP="009B34CA">
                  <w:pPr>
                    <w:spacing w:after="0" w:line="240" w:lineRule="auto"/>
                    <w:jc w:val="both"/>
                    <w:rPr>
                      <w:rFonts w:ascii="Times New Roman" w:eastAsia="Times New Roman" w:hAnsi="Times New Roman" w:cs="Times New Roman"/>
                      <w:sz w:val="24"/>
                      <w:szCs w:val="24"/>
                      <w:lang w:eastAsia="tr-TR"/>
                    </w:rPr>
                  </w:pPr>
                  <w:r w:rsidRPr="00843A04">
                    <w:rPr>
                      <w:rFonts w:ascii="Times New Roman" w:eastAsia="Times New Roman" w:hAnsi="Times New Roman" w:cs="Times New Roman"/>
                      <w:b/>
                      <w:bCs/>
                      <w:sz w:val="24"/>
                      <w:szCs w:val="24"/>
                      <w:lang w:eastAsia="tr-TR"/>
                    </w:rPr>
                    <w:t>Resmî Gazete</w:t>
                  </w:r>
                </w:p>
              </w:tc>
              <w:tc>
                <w:tcPr>
                  <w:tcW w:w="1896" w:type="dxa"/>
                  <w:tcBorders>
                    <w:top w:val="nil"/>
                    <w:left w:val="nil"/>
                    <w:bottom w:val="nil"/>
                    <w:right w:val="nil"/>
                  </w:tcBorders>
                  <w:shd w:val="clear" w:color="auto" w:fill="auto"/>
                  <w:tcMar>
                    <w:top w:w="12" w:type="dxa"/>
                    <w:left w:w="12" w:type="dxa"/>
                    <w:bottom w:w="12" w:type="dxa"/>
                    <w:right w:w="12" w:type="dxa"/>
                  </w:tcMar>
                  <w:vAlign w:val="center"/>
                  <w:hideMark/>
                </w:tcPr>
                <w:p w:rsidR="00142FEB" w:rsidRPr="00142FEB" w:rsidRDefault="00142FEB" w:rsidP="009B34CA">
                  <w:pPr>
                    <w:spacing w:after="0" w:line="240" w:lineRule="auto"/>
                    <w:jc w:val="both"/>
                    <w:rPr>
                      <w:rFonts w:ascii="Times New Roman" w:eastAsia="Times New Roman" w:hAnsi="Times New Roman" w:cs="Times New Roman"/>
                      <w:sz w:val="24"/>
                      <w:szCs w:val="24"/>
                      <w:lang w:eastAsia="tr-TR"/>
                    </w:rPr>
                  </w:pPr>
                  <w:r w:rsidRPr="00843A04">
                    <w:rPr>
                      <w:rFonts w:ascii="Times New Roman" w:eastAsia="Times New Roman" w:hAnsi="Times New Roman" w:cs="Times New Roman"/>
                      <w:b/>
                      <w:bCs/>
                      <w:sz w:val="24"/>
                      <w:szCs w:val="24"/>
                      <w:lang w:eastAsia="tr-TR"/>
                    </w:rPr>
                    <w:t>: 9.8.2006/26254</w:t>
                  </w:r>
                </w:p>
              </w:tc>
            </w:tr>
            <w:tr w:rsidR="00142FEB" w:rsidRPr="00142FEB">
              <w:tc>
                <w:tcPr>
                  <w:tcW w:w="0" w:type="auto"/>
                  <w:tcBorders>
                    <w:top w:val="nil"/>
                    <w:left w:val="nil"/>
                    <w:bottom w:val="nil"/>
                    <w:right w:val="nil"/>
                  </w:tcBorders>
                  <w:shd w:val="clear" w:color="auto" w:fill="auto"/>
                  <w:tcMar>
                    <w:top w:w="12" w:type="dxa"/>
                    <w:left w:w="12" w:type="dxa"/>
                    <w:bottom w:w="12" w:type="dxa"/>
                    <w:right w:w="12" w:type="dxa"/>
                  </w:tcMar>
                  <w:vAlign w:val="center"/>
                  <w:hideMark/>
                </w:tcPr>
                <w:p w:rsidR="00142FEB" w:rsidRPr="00142FEB" w:rsidRDefault="00142FEB" w:rsidP="009B34CA">
                  <w:pPr>
                    <w:spacing w:after="0" w:line="240" w:lineRule="auto"/>
                    <w:jc w:val="both"/>
                    <w:rPr>
                      <w:rFonts w:ascii="Times New Roman" w:eastAsia="Times New Roman" w:hAnsi="Times New Roman" w:cs="Times New Roman"/>
                      <w:sz w:val="24"/>
                      <w:szCs w:val="24"/>
                      <w:lang w:eastAsia="tr-TR"/>
                    </w:rPr>
                  </w:pPr>
                  <w:r w:rsidRPr="00843A04">
                    <w:rPr>
                      <w:rFonts w:ascii="Times New Roman" w:eastAsia="Times New Roman" w:hAnsi="Times New Roman" w:cs="Times New Roman"/>
                      <w:b/>
                      <w:bCs/>
                      <w:sz w:val="24"/>
                      <w:szCs w:val="24"/>
                      <w:lang w:eastAsia="tr-TR"/>
                    </w:rPr>
                    <w:t>Tebliğler Dergisi</w:t>
                  </w:r>
                </w:p>
              </w:tc>
              <w:tc>
                <w:tcPr>
                  <w:tcW w:w="0" w:type="auto"/>
                  <w:tcBorders>
                    <w:top w:val="nil"/>
                    <w:left w:val="nil"/>
                    <w:bottom w:val="nil"/>
                    <w:right w:val="nil"/>
                  </w:tcBorders>
                  <w:shd w:val="clear" w:color="auto" w:fill="auto"/>
                  <w:tcMar>
                    <w:top w:w="12" w:type="dxa"/>
                    <w:left w:w="12" w:type="dxa"/>
                    <w:bottom w:w="12" w:type="dxa"/>
                    <w:right w:w="12" w:type="dxa"/>
                  </w:tcMar>
                  <w:vAlign w:val="center"/>
                  <w:hideMark/>
                </w:tcPr>
                <w:p w:rsidR="00142FEB" w:rsidRPr="00142FEB" w:rsidRDefault="00142FEB" w:rsidP="009B34CA">
                  <w:pPr>
                    <w:spacing w:after="0" w:line="240" w:lineRule="auto"/>
                    <w:jc w:val="both"/>
                    <w:rPr>
                      <w:rFonts w:ascii="Times New Roman" w:eastAsia="Times New Roman" w:hAnsi="Times New Roman" w:cs="Times New Roman"/>
                      <w:sz w:val="24"/>
                      <w:szCs w:val="24"/>
                      <w:lang w:eastAsia="tr-TR"/>
                    </w:rPr>
                  </w:pPr>
                  <w:r w:rsidRPr="00843A04">
                    <w:rPr>
                      <w:rFonts w:ascii="Times New Roman" w:eastAsia="Times New Roman" w:hAnsi="Times New Roman" w:cs="Times New Roman"/>
                      <w:b/>
                      <w:bCs/>
                      <w:sz w:val="24"/>
                      <w:szCs w:val="24"/>
                      <w:lang w:eastAsia="tr-TR"/>
                    </w:rPr>
                    <w:t>: EYLÜL 2006/2588</w:t>
                  </w:r>
                </w:p>
              </w:tc>
            </w:tr>
          </w:tbl>
          <w:p w:rsidR="00142FEB" w:rsidRPr="00142FEB" w:rsidRDefault="00142FEB" w:rsidP="009B34CA">
            <w:pPr>
              <w:spacing w:after="200" w:line="240" w:lineRule="auto"/>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w:t>
            </w:r>
            <w:bookmarkStart w:id="0" w:name="_GoBack"/>
            <w:bookmarkEnd w:id="0"/>
          </w:p>
          <w:p w:rsidR="00142FEB" w:rsidRPr="00142FEB" w:rsidRDefault="00142FEB" w:rsidP="009B34CA">
            <w:pPr>
              <w:spacing w:after="200" w:line="240" w:lineRule="auto"/>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BİRİNCİ BÖLÜM</w:t>
            </w:r>
          </w:p>
          <w:p w:rsidR="00142FEB" w:rsidRPr="00142FEB" w:rsidRDefault="00142FEB" w:rsidP="009B34CA">
            <w:pPr>
              <w:spacing w:after="200" w:line="240" w:lineRule="auto"/>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Amaç, Kapsam, Dayanak ve Tanımlar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Amaç</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MADDE 1 – </w:t>
            </w:r>
            <w:r w:rsidRPr="00142FEB">
              <w:rPr>
                <w:rFonts w:ascii="Times New Roman" w:eastAsia="Times New Roman" w:hAnsi="Times New Roman" w:cs="Times New Roman"/>
                <w:color w:val="212529"/>
                <w:sz w:val="24"/>
                <w:szCs w:val="24"/>
                <w:lang w:eastAsia="tr-TR"/>
              </w:rPr>
              <w:t>(1) Bu Yönetmeliğin amacı, Bakanlık merkez ve taşra teşkilatı ile her tür ve derecedeki resmî, özel okul ve kurumlar ile azınlık ve yabancı okulların tanıtım uygulamalarına ilişkin usul ve esasları düzenlemektir.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Kapsam</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MADDE 2 – </w:t>
            </w:r>
            <w:r w:rsidRPr="00142FEB">
              <w:rPr>
                <w:rFonts w:ascii="Times New Roman" w:eastAsia="Times New Roman" w:hAnsi="Times New Roman" w:cs="Times New Roman"/>
                <w:color w:val="212529"/>
                <w:sz w:val="24"/>
                <w:szCs w:val="24"/>
                <w:lang w:eastAsia="tr-TR"/>
              </w:rPr>
              <w:t>(1) Bu Yönetmelik, Bakanlık merkez ve taşra teşkilatı ile her tür ve derecedeki resmî, özel okul ve kurumlar ile azınlık ve yabancı okulların tanıtım uygulamalarına ilişkin araçların, renk, şekil, ölçü/oran, yazı karakteri ve diğer özelliklerinin belirlenmesi ve kullanılmasına ilişkin usul ve esasları kapsar.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Dayanak</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MADDE 3 – </w:t>
            </w:r>
            <w:r w:rsidRPr="00142FEB">
              <w:rPr>
                <w:rFonts w:ascii="Times New Roman" w:eastAsia="Times New Roman" w:hAnsi="Times New Roman" w:cs="Times New Roman"/>
                <w:color w:val="212529"/>
                <w:sz w:val="24"/>
                <w:szCs w:val="24"/>
                <w:lang w:eastAsia="tr-TR"/>
              </w:rPr>
              <w:t xml:space="preserve">(1) Bu Yönetmelik, 30/4/1992 tarihli ve 3797 sayılı Millî Eğitim Bakanlığının Teşkilat ve Görevleri Hakkında Kanunun 2 </w:t>
            </w:r>
            <w:proofErr w:type="spellStart"/>
            <w:r w:rsidRPr="00142FEB">
              <w:rPr>
                <w:rFonts w:ascii="Times New Roman" w:eastAsia="Times New Roman" w:hAnsi="Times New Roman" w:cs="Times New Roman"/>
                <w:color w:val="212529"/>
                <w:sz w:val="24"/>
                <w:szCs w:val="24"/>
                <w:lang w:eastAsia="tr-TR"/>
              </w:rPr>
              <w:t>nci</w:t>
            </w:r>
            <w:proofErr w:type="spellEnd"/>
            <w:r w:rsidRPr="00142FEB">
              <w:rPr>
                <w:rFonts w:ascii="Times New Roman" w:eastAsia="Times New Roman" w:hAnsi="Times New Roman" w:cs="Times New Roman"/>
                <w:color w:val="212529"/>
                <w:sz w:val="24"/>
                <w:szCs w:val="24"/>
                <w:lang w:eastAsia="tr-TR"/>
              </w:rPr>
              <w:t xml:space="preserve"> maddesi hükümlerine dayanılarak hazırlanmıştır.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Tanımlar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MADDE 4 – </w:t>
            </w:r>
            <w:r w:rsidRPr="00142FEB">
              <w:rPr>
                <w:rFonts w:ascii="Times New Roman" w:eastAsia="Times New Roman" w:hAnsi="Times New Roman" w:cs="Times New Roman"/>
                <w:color w:val="212529"/>
                <w:sz w:val="24"/>
                <w:szCs w:val="24"/>
                <w:lang w:eastAsia="tr-TR"/>
              </w:rPr>
              <w:t>(1) Bu Yönetmelikte geçen;</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a) Adlandırma tabelaları: Bakanlık merkez ve taşra teşkilatı ile her tür ve derecedeki resmî, özel okul ve kurumlar ile görevlilerin oda kapılarındaki adı, soyadı ve unvanlarını; derslik, atölye, pansiyon, spor salonu, toplantı odası, öğretmenler odası, kütüphane, laboratuvar ve benzeri bölümleri belirlemek amacıyla kapı girişlerine konulan tabelaları,</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b) Amblem: Bakanlığın kitap, meşale ve alevden oluşan simgesini,</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c) Bakan: Millî Eğitim Bakanını,</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ç) Bakanlık: Millî Eğitim Bakanlığını,</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d) Filigran: Kullanılan malzemenin zeminine açık renk tonlarında basılan çizgi, resim, yazı ve benzeri şekil veya biçimleri,</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e) Flama: Bakanlık kurumlarının temsil, işaret veya belirtke amacıyla tasarladıkları kurum adının, kuruluş tarihinin, renginin ve logosunun ya da ambleminin yer aldığı atlas kumaştan yapılan özel bayrağı,</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lastRenderedPageBreak/>
              <w:t>f) Kılavuz: Kurum tanıtım uygulama örnek ve açıklamalarının yer aldığı Millî Eğitim Bakanlığı Kurum Tanıtım Kılavuzunu,</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g) Kurum: Bakanlık merkez teşkilatı ile bağlı her tür ve derecedeki resmî, özel, azınlık ve yabancı okul ve kurumlar ile diğer kurumları,</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ğ) Kurum tanıtım uygulamaları: Bakanlık kurumlarında kullanılan tabela, başlıklı kâğıt, zarf; CD, CD kapağı, faks mesajı formu ve dosya; Atatürk Posteri, İstiklal Marşı ve Gençliğe Hitabe;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 xml:space="preserve">, amblem, flama, tanıtıcı bayrak, bez veya </w:t>
            </w:r>
            <w:proofErr w:type="spellStart"/>
            <w:r w:rsidRPr="00142FEB">
              <w:rPr>
                <w:rFonts w:ascii="Times New Roman" w:eastAsia="Times New Roman" w:hAnsi="Times New Roman" w:cs="Times New Roman"/>
                <w:color w:val="212529"/>
                <w:sz w:val="24"/>
                <w:szCs w:val="24"/>
                <w:lang w:eastAsia="tr-TR"/>
              </w:rPr>
              <w:t>vinyl</w:t>
            </w:r>
            <w:proofErr w:type="spellEnd"/>
            <w:r w:rsidRPr="00142FEB">
              <w:rPr>
                <w:rFonts w:ascii="Times New Roman" w:eastAsia="Times New Roman" w:hAnsi="Times New Roman" w:cs="Times New Roman"/>
                <w:color w:val="212529"/>
                <w:sz w:val="24"/>
                <w:szCs w:val="24"/>
                <w:lang w:eastAsia="tr-TR"/>
              </w:rPr>
              <w:t xml:space="preserve"> afiş ve arka fon; taltife yönelik teşekkür, takdir, aylıkla ödül, hizmet şeref ve onur belgesi; araç, personel araç ve geçici görev araç kartı; tanıtım malzeme, sembol ve benzeri uygulamaları,</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h) Kurum tabelaları: Bakanlık kurumlarının adını taşıyan, üzerinde tanıtıcı, belirtici yazı, renk, açıklama ve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 xml:space="preserve"> bulunan tabelaları,</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ı) Logo: Bakanlığın kitap, meşale, alev, defneyaprağı ve yazıdan oluşan simgesini,</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i) Merkez teşkilatı: Bakanlık merkez teşkilatı birimlerini,</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j) Sembol: Yer, yön ve hizmetleri gösteren uluslararası simgesel işaretleri,</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k) Tanıtıcı bayrak: Bakanlık kurumlarını tanıtmak amacıyla kurum adının, kuruluş tarihinin, renginin,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 xml:space="preserve"> veya ambleminin yer aldığı, boyu eninin bir buçuk katı ölçüsünde yapılan özel bayrağı,</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l) Tanıtım malzemeleri: Bakanlık kurumlarında kullanılan kokart, rozet, forma, eşofman, takvim ve benzeri malzemeleri,</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m) Taşra teşkilatı: İl ve ilçe millî eğitim müdürlükleri,</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n) Yazı karakteri: Bir </w:t>
            </w:r>
            <w:proofErr w:type="spellStart"/>
            <w:r w:rsidRPr="00142FEB">
              <w:rPr>
                <w:rFonts w:ascii="Times New Roman" w:eastAsia="Times New Roman" w:hAnsi="Times New Roman" w:cs="Times New Roman"/>
                <w:color w:val="212529"/>
                <w:sz w:val="24"/>
                <w:szCs w:val="24"/>
                <w:lang w:eastAsia="tr-TR"/>
              </w:rPr>
              <w:t>tipografik</w:t>
            </w:r>
            <w:proofErr w:type="spellEnd"/>
            <w:r w:rsidRPr="00142FEB">
              <w:rPr>
                <w:rFonts w:ascii="Times New Roman" w:eastAsia="Times New Roman" w:hAnsi="Times New Roman" w:cs="Times New Roman"/>
                <w:color w:val="212529"/>
                <w:sz w:val="24"/>
                <w:szCs w:val="24"/>
                <w:lang w:eastAsia="tr-TR"/>
              </w:rPr>
              <w:t xml:space="preserve"> karakterin harfler, rakamlar, noktalama işaretleri ve diğer sembollerden oluşan dizisini,</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o) Yerleşke (</w:t>
            </w:r>
            <w:proofErr w:type="gramStart"/>
            <w:r w:rsidRPr="00142FEB">
              <w:rPr>
                <w:rFonts w:ascii="Times New Roman" w:eastAsia="Times New Roman" w:hAnsi="Times New Roman" w:cs="Times New Roman"/>
                <w:color w:val="212529"/>
                <w:sz w:val="24"/>
                <w:szCs w:val="24"/>
                <w:lang w:eastAsia="tr-TR"/>
              </w:rPr>
              <w:t>kampus</w:t>
            </w:r>
            <w:proofErr w:type="gramEnd"/>
            <w:r w:rsidRPr="00142FEB">
              <w:rPr>
                <w:rFonts w:ascii="Times New Roman" w:eastAsia="Times New Roman" w:hAnsi="Times New Roman" w:cs="Times New Roman"/>
                <w:color w:val="212529"/>
                <w:sz w:val="24"/>
                <w:szCs w:val="24"/>
                <w:lang w:eastAsia="tr-TR"/>
              </w:rPr>
              <w:t>): İçerisinde farklı tür ve derecede okul ve kurum bulunan kurumların alan ve yapılarının tümünü,</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ö) Yerleşim planı: Bakanlık kurumlarının yerleşim özelliği olan bölümlerini resim, şekil ve yazıyla ifade eden planı,</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p) Yönlendirme tabelaları: Bakanlık kurumlarının yerleşiminde yer alan birimleri, bölümleri ve katları gösteren tabelaları</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proofErr w:type="gramStart"/>
            <w:r w:rsidRPr="00142FEB">
              <w:rPr>
                <w:rFonts w:ascii="Times New Roman" w:eastAsia="Times New Roman" w:hAnsi="Times New Roman" w:cs="Times New Roman"/>
                <w:color w:val="212529"/>
                <w:sz w:val="24"/>
                <w:szCs w:val="24"/>
                <w:lang w:eastAsia="tr-TR"/>
              </w:rPr>
              <w:t>ifade</w:t>
            </w:r>
            <w:proofErr w:type="gramEnd"/>
            <w:r w:rsidRPr="00142FEB">
              <w:rPr>
                <w:rFonts w:ascii="Times New Roman" w:eastAsia="Times New Roman" w:hAnsi="Times New Roman" w:cs="Times New Roman"/>
                <w:color w:val="212529"/>
                <w:sz w:val="24"/>
                <w:szCs w:val="24"/>
                <w:lang w:eastAsia="tr-TR"/>
              </w:rPr>
              <w:t xml:space="preserve"> eder.</w:t>
            </w:r>
          </w:p>
          <w:p w:rsidR="00142FEB" w:rsidRPr="00142FEB" w:rsidRDefault="00142FEB" w:rsidP="009B34CA">
            <w:pPr>
              <w:spacing w:after="200" w:line="240" w:lineRule="auto"/>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İKİNCİ BÖLÜM</w:t>
            </w:r>
          </w:p>
          <w:p w:rsidR="00142FEB" w:rsidRPr="00142FEB" w:rsidRDefault="00142FEB" w:rsidP="009B34CA">
            <w:pPr>
              <w:spacing w:after="200" w:line="240" w:lineRule="auto"/>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Kurum, Yönlendirme ve Adlandırma Tabelaları</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Kurum tabelaları</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MADDE 5 – </w:t>
            </w:r>
            <w:r w:rsidRPr="00142FEB">
              <w:rPr>
                <w:rFonts w:ascii="Times New Roman" w:eastAsia="Times New Roman" w:hAnsi="Times New Roman" w:cs="Times New Roman"/>
                <w:color w:val="212529"/>
                <w:sz w:val="24"/>
                <w:szCs w:val="24"/>
                <w:lang w:eastAsia="tr-TR"/>
              </w:rPr>
              <w:t>(1) Bu tabelalarda kurum kuruluş adları;</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a) Bakanlık merkez teşkilatı ile taşra teşkilatından il veya ilçe millî eğitim müdürlükleri altın sarısı,</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lastRenderedPageBreak/>
              <w:t>b) Okul öncesi eğitim kurumlarında pembe,</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c) İlköğretim kurumlarında mavi,</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ç) Ortaöğretim kurumlarında sarı,</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proofErr w:type="gramStart"/>
            <w:r w:rsidRPr="00142FEB">
              <w:rPr>
                <w:rFonts w:ascii="Times New Roman" w:eastAsia="Times New Roman" w:hAnsi="Times New Roman" w:cs="Times New Roman"/>
                <w:color w:val="212529"/>
                <w:sz w:val="24"/>
                <w:szCs w:val="24"/>
                <w:lang w:eastAsia="tr-TR"/>
              </w:rPr>
              <w:t>d) Çıraklık ve yaygın eğitim kurumları, halk eğitim merkezleri, rehberlik araştırma merkezleri, bilim sanat merkezleri, mesleki eğitim merkezleri, iş okulları, çıraklık eğitim merkezleri, hizmet içi eğitim kurumları, öğretmen evleri, tesis ve kamp merkezleri, basım ve yayınevleri, özel dershane ve yurtlar, motorlu taşıt sürücü kursları ve benzeri kurumlarda yeşil, zemin üzerine siyah renkte temel büyük harflerle Türkçe yazılır.</w:t>
            </w:r>
            <w:proofErr w:type="gramEnd"/>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(2) Bakanlık logosu orantılı bir şekilde bütün tabelaların sol tarafına yerleştirilir. Özel isimli okul ve kurum tabelalarında, il, ilçe adlarından sonra gelmek üzere sırasıyla özel isim, okulun türü ve derecesi yazılır.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(3) Özel okul tabelalarında, okulun isminin önünde "özel" ifadesine yer verilir.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(4) Okulların durumlarına göre tabelaları, erkek veya kız kelimesi de ilave edilerek yazılabilir.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(5) Azınlık okullarının tabelaları, okulun özel adına, türü ve derecesi ile azınlık adına yer verilerek Türk alfabesiyle yazılır. Yabancı okulların özel adları, kendi imlalarıyla yazılır ve altına okulun ait olduğu millet adı ile birlikte okulun türü ve derecesi ilave edilir.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(6) Tabelalar, yaklaşık 50 metre uzaklıktan okunabilecek netlikte, ebatları binanın büyüklüğü ile orantılı ve mimari özelliğine uygun, iklim şartlarına dayanabilir malzemeden, ışıklı veya ışıksız olarak yapılır. Tarihi özelliği bulunan tabelalar korunur.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(7) Tabelalara binaların ana giriş kapısının sol yanında yer verilir. Giriş gölgeliği bulunan binalarda ise tabelalar, gölgelik alnına uygulanır. Bu mümkün olmadığı takdirde bina ana giriş kapısı esas alınarak uygun bir yere yerleştirilebileceği gibi, ebadında belirlenen oranlar dikkate alınarak da, renk,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 xml:space="preserve"> ve yazı özellikleri bozulmadan değişiklikler yapılabilir ve okulun özelliğine göre ikinci bir tabela da asılabilir.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(8) İl, ilçe, okul, kurum ve kuruluş adları, kılavuzdaki örneklerde gösterildiği gibi </w:t>
            </w:r>
            <w:proofErr w:type="gramStart"/>
            <w:r w:rsidRPr="00142FEB">
              <w:rPr>
                <w:rFonts w:ascii="Times New Roman" w:eastAsia="Times New Roman" w:hAnsi="Times New Roman" w:cs="Times New Roman"/>
                <w:color w:val="212529"/>
                <w:sz w:val="24"/>
                <w:szCs w:val="24"/>
                <w:lang w:eastAsia="tr-TR"/>
              </w:rPr>
              <w:t>logonun</w:t>
            </w:r>
            <w:proofErr w:type="gramEnd"/>
            <w:r w:rsidRPr="00142FEB">
              <w:rPr>
                <w:rFonts w:ascii="Times New Roman" w:eastAsia="Times New Roman" w:hAnsi="Times New Roman" w:cs="Times New Roman"/>
                <w:color w:val="212529"/>
                <w:sz w:val="24"/>
                <w:szCs w:val="24"/>
                <w:lang w:eastAsia="tr-TR"/>
              </w:rPr>
              <w:t xml:space="preserve"> sağında yer alır.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(9) Kurumların, bünyesinde bulunan okul türü ve uygulanan eğitim alan/dal ve programlarının belirtildiği tabelalar da kullanılabilir. Bu tabelalara ana giriş kapısının sağ tarafında ayrıca yer verilir. Bu tabelaların boyutları kurum tabelasının boyutları ile orantılı olur.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(10) Yerleşke özelliği taşıyan kurumların bahçe girişinin uygun bir yerine kurumun bölüm ve birimlerini belirten yerleşim planı konulur.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(11) Yerleşke özelliği taşıyan kurumların ana giriş ( bahçe) kapısında kullanılan tabelaların zemin rengi yerleşim bünyesinde bulunan kurumların renklerinden birisi olarak o kurum tarafından belirlenir veya Bakanlığın tabela renginde düzenlenir.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(12) Tabelalarda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 xml:space="preserve"> ve yazı dışında başka unsurlara yer verilmez.</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(13) Pratik kız sanat okulları, olgunlaştırma enstitüleri ve benzeri okul ve kurumlar, özelliklerine göre yer aldıkları okul ve kurumca kullanılan renkleri kullanırlar.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lastRenderedPageBreak/>
              <w:t>Yönlendirme tabelaları</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MADDE 6 – </w:t>
            </w:r>
            <w:r w:rsidRPr="00142FEB">
              <w:rPr>
                <w:rFonts w:ascii="Times New Roman" w:eastAsia="Times New Roman" w:hAnsi="Times New Roman" w:cs="Times New Roman"/>
                <w:color w:val="212529"/>
                <w:sz w:val="24"/>
                <w:szCs w:val="24"/>
                <w:lang w:eastAsia="tr-TR"/>
              </w:rPr>
              <w:t xml:space="preserve">(1) Bakanlık kurumlarının yerleşimindeki; birimi, bölümü, katları gösteren tabelalarda, stilize edilmiş </w:t>
            </w:r>
            <w:proofErr w:type="gramStart"/>
            <w:r w:rsidRPr="00142FEB">
              <w:rPr>
                <w:rFonts w:ascii="Times New Roman" w:eastAsia="Times New Roman" w:hAnsi="Times New Roman" w:cs="Times New Roman"/>
                <w:color w:val="212529"/>
                <w:sz w:val="24"/>
                <w:szCs w:val="24"/>
                <w:lang w:eastAsia="tr-TR"/>
              </w:rPr>
              <w:t>logoya</w:t>
            </w:r>
            <w:proofErr w:type="gramEnd"/>
            <w:r w:rsidRPr="00142FEB">
              <w:rPr>
                <w:rFonts w:ascii="Times New Roman" w:eastAsia="Times New Roman" w:hAnsi="Times New Roman" w:cs="Times New Roman"/>
                <w:color w:val="212529"/>
                <w:sz w:val="24"/>
                <w:szCs w:val="24"/>
                <w:lang w:eastAsia="tr-TR"/>
              </w:rPr>
              <w:t xml:space="preserve"> tabelanın solunda yer verilir. Logoda, yazı meşale alevine bloktur. Yön gösteren oklar sağ tarafta yer alır. Bu tabelalar, kurumlar için belirlenen zemin rengine göre düzenlenir.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Adlandırma tabelaları</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proofErr w:type="gramStart"/>
            <w:r w:rsidRPr="00843A04">
              <w:rPr>
                <w:rFonts w:ascii="Times New Roman" w:eastAsia="Times New Roman" w:hAnsi="Times New Roman" w:cs="Times New Roman"/>
                <w:b/>
                <w:bCs/>
                <w:color w:val="212529"/>
                <w:sz w:val="24"/>
                <w:szCs w:val="24"/>
                <w:lang w:eastAsia="tr-TR"/>
              </w:rPr>
              <w:t>MADDE 7 – </w:t>
            </w:r>
            <w:r w:rsidRPr="00142FEB">
              <w:rPr>
                <w:rFonts w:ascii="Times New Roman" w:eastAsia="Times New Roman" w:hAnsi="Times New Roman" w:cs="Times New Roman"/>
                <w:color w:val="212529"/>
                <w:sz w:val="24"/>
                <w:szCs w:val="24"/>
                <w:lang w:eastAsia="tr-TR"/>
              </w:rPr>
              <w:t xml:space="preserve">(1) Bakanlık kurumlarında görevli olanların odaları ile derslik, atölye, pansiyon, spor salonu, toplantı odası, öğretmenler odası, kütüphane, laboratuvar ve benzeri bölümlerin kapı girişlerinde yer alan tabelalar; ilgili bölüm/oda/sınıf kapısı koridora ve sol tarafa açılıyorsa kapının sağına, kapı koridora sağ tarafa açılıyorsa, kapının sol tarafına yüzeyle orantılı olarak yazım kurallarına uygun ve büyük temel harflerle yazılarak monte edilir. </w:t>
            </w:r>
            <w:proofErr w:type="gramEnd"/>
            <w:r w:rsidRPr="00142FEB">
              <w:rPr>
                <w:rFonts w:ascii="Times New Roman" w:eastAsia="Times New Roman" w:hAnsi="Times New Roman" w:cs="Times New Roman"/>
                <w:color w:val="212529"/>
                <w:sz w:val="24"/>
                <w:szCs w:val="24"/>
                <w:lang w:eastAsia="tr-TR"/>
              </w:rPr>
              <w:t>Tabelalar, kapı girişlerinin uygun olmadığı durumlarda uygun olan yerlere de konulabilir. Aynı bölüm veya oda farklı kişilerce ya da farklı faaliyetler için kullanılıyorsa tabelalar alt alta gelecek şekilde yerleştirilir.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(2) Sınıf tabelalarında rakam kullanılarak sınıf düzeyi belirtilir. Bir sınıfın birden fazla şubesinin bulunduğu durumlarda, rakamın yanında alfabetik sıra takip edilerek büyük temel harflere de yer verilir.</w:t>
            </w:r>
          </w:p>
          <w:p w:rsidR="00142FEB" w:rsidRPr="00142FEB" w:rsidRDefault="00142FEB" w:rsidP="009B34CA">
            <w:pPr>
              <w:spacing w:after="200" w:line="240" w:lineRule="auto"/>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ÜÇÜNCÜ BÖLÜM</w:t>
            </w:r>
          </w:p>
          <w:p w:rsidR="00142FEB" w:rsidRPr="00142FEB" w:rsidRDefault="00142FEB" w:rsidP="009B34CA">
            <w:pPr>
              <w:spacing w:after="200" w:line="240" w:lineRule="auto"/>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İstiklal Marşı, Atatürk Posteri, Gençliğe Hitabe, Logo,</w:t>
            </w:r>
          </w:p>
          <w:p w:rsidR="00142FEB" w:rsidRPr="00142FEB" w:rsidRDefault="00142FEB" w:rsidP="009B34CA">
            <w:pPr>
              <w:spacing w:after="200" w:line="240" w:lineRule="auto"/>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Flama, Tanıtıcı Bayrak, Kurum Tanıtım Uygulamaları,</w:t>
            </w:r>
          </w:p>
          <w:p w:rsidR="00142FEB" w:rsidRPr="00142FEB" w:rsidRDefault="00142FEB" w:rsidP="009B34CA">
            <w:pPr>
              <w:spacing w:after="200" w:line="240" w:lineRule="auto"/>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Tanıtım Malzemeleri ve Semboller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Atatürk Posteri, İstiklal Marşı ve Gençliğe Hitabe tabloları</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MADDE 8 – </w:t>
            </w:r>
            <w:r w:rsidRPr="00142FEB">
              <w:rPr>
                <w:rFonts w:ascii="Times New Roman" w:eastAsia="Times New Roman" w:hAnsi="Times New Roman" w:cs="Times New Roman"/>
                <w:color w:val="212529"/>
                <w:sz w:val="24"/>
                <w:szCs w:val="24"/>
                <w:lang w:eastAsia="tr-TR"/>
              </w:rPr>
              <w:t>(1) Her tür kurumda kullanılan; Atatürk Posteri tablosunda, Atatürk fotoğrafının altında "Mustafa Kemal Atatürk" yazısı ve "1881-1938" tarihleri yer alır.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(2) İstiklal Marşı tablosunda, metnin üst tarafında dalgalanan Türk Bayrağı bulunur. Amblemde yer alan meşale alevi metnin üzerinde filigran olarak yer alır.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(3) Gençliğe Hitabe tablosunda metnin üst tarafında Atatürk resmî bulunur. Amblemde yer alan meşale alevi metnin üzerinde filigran olarak yer alır.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Logo ve amblem</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MADDE 9 – </w:t>
            </w:r>
            <w:r w:rsidRPr="00142FEB">
              <w:rPr>
                <w:rFonts w:ascii="Times New Roman" w:eastAsia="Times New Roman" w:hAnsi="Times New Roman" w:cs="Times New Roman"/>
                <w:color w:val="212529"/>
                <w:sz w:val="24"/>
                <w:szCs w:val="24"/>
                <w:lang w:eastAsia="tr-TR"/>
              </w:rPr>
              <w:t xml:space="preserve">(1) Bakanlık kurumlarında kullanılan Bakanlık logosu tam bir daire şeklindedir. Dairenin tam ortasında sayfaları açılmış kitap, meşale, üst kenarında yarım daire şeklinde "T.C. MİLLÎ EĞİTİM BAKANLIĞI" yazısı, alt kenarında defneyaprağı yer alır. Logonun daire zemini beyaz; meşale alevi ve </w:t>
            </w:r>
            <w:proofErr w:type="gramStart"/>
            <w:r w:rsidRPr="00142FEB">
              <w:rPr>
                <w:rFonts w:ascii="Times New Roman" w:eastAsia="Times New Roman" w:hAnsi="Times New Roman" w:cs="Times New Roman"/>
                <w:color w:val="212529"/>
                <w:sz w:val="24"/>
                <w:szCs w:val="24"/>
                <w:lang w:eastAsia="tr-TR"/>
              </w:rPr>
              <w:t>defne yaprakları</w:t>
            </w:r>
            <w:proofErr w:type="gramEnd"/>
            <w:r w:rsidRPr="00142FEB">
              <w:rPr>
                <w:rFonts w:ascii="Times New Roman" w:eastAsia="Times New Roman" w:hAnsi="Times New Roman" w:cs="Times New Roman"/>
                <w:color w:val="212529"/>
                <w:sz w:val="24"/>
                <w:szCs w:val="24"/>
                <w:lang w:eastAsia="tr-TR"/>
              </w:rPr>
              <w:t xml:space="preserve"> kırmızı; kitap, meşale ve yazılar siyah renktedir. Bakanlık logosu her türlü kurum tanıtım uygulamalarda kullanılır. Logo uygulamalarında kurum renklerine yer verilebilir.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(2) Bakanlık amblemi kitap, meşale ve alevden oluşur.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(3) Bakanlık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 xml:space="preserve"> ve amblemi ile birlikte kurumların özelliklerine uygun logo ve amblemlere de yer verilebilir.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lastRenderedPageBreak/>
              <w:t xml:space="preserve">(4) Bakanlık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 xml:space="preserve"> ve amblemini bağlı kuruluşlar ile özel öğrenci yurtları da kullanır.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Flama</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MADDE 10 – </w:t>
            </w:r>
            <w:r w:rsidRPr="00142FEB">
              <w:rPr>
                <w:rFonts w:ascii="Times New Roman" w:eastAsia="Times New Roman" w:hAnsi="Times New Roman" w:cs="Times New Roman"/>
                <w:color w:val="212529"/>
                <w:sz w:val="24"/>
                <w:szCs w:val="24"/>
                <w:lang w:eastAsia="tr-TR"/>
              </w:rPr>
              <w:t xml:space="preserve">(1) Bakanlığın kurumlarını temsil eden flamalar atlas kumaştan yapılır. Flamanın dış yüzü Türk bayrağı rengindedir. Dış yüzün göndere temas eden üst köşesinde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/amblemin yanı sıra okulun adı ve miladi tarihle okul/kurumun tesis tarihi siyah renkte temel büyük harflerle yazılır. Flamaların iç yüzünde Bakanlığın flama rengini temsil eden açık mavi renk ile kurum rengi dik üçgen şeklinde paylaşımlı olarak yer alır. Bakanlığı temsil eden flamanın her iki yüzünde de flama rengini temsil eden açık mavi renk kullanılır.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Tanıtıcı bayrak</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MADDE 11 – </w:t>
            </w:r>
            <w:r w:rsidRPr="00142FEB">
              <w:rPr>
                <w:rFonts w:ascii="Times New Roman" w:eastAsia="Times New Roman" w:hAnsi="Times New Roman" w:cs="Times New Roman"/>
                <w:color w:val="212529"/>
                <w:sz w:val="24"/>
                <w:szCs w:val="24"/>
                <w:lang w:eastAsia="tr-TR"/>
              </w:rPr>
              <w:t xml:space="preserve">(1) Bakanlık kurumlarını tanıtmak amacıyla her iki yüzü de kurum renginde tasarlanan bayraklarda, kurumun adına, kuruluş tarihi ile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 xml:space="preserve"> veya amblemine yer verilir. Bayraklarda kurum adı ve kuruluş tarihi siyah renkte temel büyük harflerle her iki yüze de yazılabilir. Bayraklar, büyük ya da küçük şekilde orantılı olarak düzenlenebilir.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Tarihçe</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MADDE 12 – </w:t>
            </w:r>
            <w:r w:rsidRPr="00142FEB">
              <w:rPr>
                <w:rFonts w:ascii="Times New Roman" w:eastAsia="Times New Roman" w:hAnsi="Times New Roman" w:cs="Times New Roman"/>
                <w:color w:val="212529"/>
                <w:sz w:val="24"/>
                <w:szCs w:val="24"/>
                <w:lang w:eastAsia="tr-TR"/>
              </w:rPr>
              <w:t>(1) Kurumların uygun bir köşesinde okulun tarihçesine, kuruma hizmeti geçen kişi ve kuruluşların, mezun olan ünlülerin, kurum yöneticisinin fotoğraflarına ve yaptıkları hizmetleri anlatan tablolara yer verilmesi esastır.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Kurum tanıtım uygulamaları</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MADDE 13 – </w:t>
            </w:r>
            <w:r w:rsidRPr="00142FEB">
              <w:rPr>
                <w:rFonts w:ascii="Times New Roman" w:eastAsia="Times New Roman" w:hAnsi="Times New Roman" w:cs="Times New Roman"/>
                <w:color w:val="212529"/>
                <w:sz w:val="24"/>
                <w:szCs w:val="24"/>
                <w:lang w:eastAsia="tr-TR"/>
              </w:rPr>
              <w:t>(1) Bu uygulamalardan:</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a) Başlıklı kâğıtlarda; özel kâğıt uygulamalarında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 xml:space="preserve"> sol üst köşede yer alır. Kurum bilgileri </w:t>
            </w:r>
            <w:proofErr w:type="gramStart"/>
            <w:r w:rsidRPr="00142FEB">
              <w:rPr>
                <w:rFonts w:ascii="Times New Roman" w:eastAsia="Times New Roman" w:hAnsi="Times New Roman" w:cs="Times New Roman"/>
                <w:color w:val="212529"/>
                <w:sz w:val="24"/>
                <w:szCs w:val="24"/>
                <w:lang w:eastAsia="tr-TR"/>
              </w:rPr>
              <w:t>logonun</w:t>
            </w:r>
            <w:proofErr w:type="gramEnd"/>
            <w:r w:rsidRPr="00142FEB">
              <w:rPr>
                <w:rFonts w:ascii="Times New Roman" w:eastAsia="Times New Roman" w:hAnsi="Times New Roman" w:cs="Times New Roman"/>
                <w:color w:val="212529"/>
                <w:sz w:val="24"/>
                <w:szCs w:val="24"/>
                <w:lang w:eastAsia="tr-TR"/>
              </w:rPr>
              <w:t xml:space="preserve"> sağ tarafındadır. Logo ile kurum bilgileri dik ince bir çizgi ile birbirinden ayrılır. Millî Eğitim Bakanı özel </w:t>
            </w:r>
            <w:proofErr w:type="gramStart"/>
            <w:r w:rsidRPr="00142FEB">
              <w:rPr>
                <w:rFonts w:ascii="Times New Roman" w:eastAsia="Times New Roman" w:hAnsi="Times New Roman" w:cs="Times New Roman"/>
                <w:color w:val="212529"/>
                <w:sz w:val="24"/>
                <w:szCs w:val="24"/>
                <w:lang w:eastAsia="tr-TR"/>
              </w:rPr>
              <w:t>kağıt</w:t>
            </w:r>
            <w:proofErr w:type="gramEnd"/>
            <w:r w:rsidRPr="00142FEB">
              <w:rPr>
                <w:rFonts w:ascii="Times New Roman" w:eastAsia="Times New Roman" w:hAnsi="Times New Roman" w:cs="Times New Roman"/>
                <w:color w:val="212529"/>
                <w:sz w:val="24"/>
                <w:szCs w:val="24"/>
                <w:lang w:eastAsia="tr-TR"/>
              </w:rPr>
              <w:t xml:space="preserve"> uygulamalarında meşale alevi başlıklı kâğıdın sağ alt köşesine filigran olarak yerleştirilir. Bunun dışındaki uygulamalarda filigrana yer verilmez. 2/12/2004 tarihli ve 25658 sayılı Resmî </w:t>
            </w:r>
            <w:proofErr w:type="spellStart"/>
            <w:r w:rsidRPr="00142FEB">
              <w:rPr>
                <w:rFonts w:ascii="Times New Roman" w:eastAsia="Times New Roman" w:hAnsi="Times New Roman" w:cs="Times New Roman"/>
                <w:color w:val="212529"/>
                <w:sz w:val="24"/>
                <w:szCs w:val="24"/>
                <w:lang w:eastAsia="tr-TR"/>
              </w:rPr>
              <w:t>Gazete´de</w:t>
            </w:r>
            <w:proofErr w:type="spellEnd"/>
            <w:r w:rsidRPr="00142FEB">
              <w:rPr>
                <w:rFonts w:ascii="Times New Roman" w:eastAsia="Times New Roman" w:hAnsi="Times New Roman" w:cs="Times New Roman"/>
                <w:color w:val="212529"/>
                <w:sz w:val="24"/>
                <w:szCs w:val="24"/>
                <w:lang w:eastAsia="tr-TR"/>
              </w:rPr>
              <w:t xml:space="preserve"> yayımlanan 18/10/2004 tarihli ve 2004/8128 sayılı Bakanlar Kurulu Kararıyla yürürlüğe konulan Resmî Yazışmalarda Uygulanacak Esas ve Usuller Hakkında Yönetmeliğe göre düzenlenen resmî yazı kâğıt uygulamalarında,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 xml:space="preserve"> alt bilgi bölümünün sol başında yer alır.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b) Zarflarda;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 xml:space="preserve"> sol üst köşede, kurum bilgileri ise logonun sağ tarafında yer alır. Logo ile kurum bilgileri, dik ince bir çizgi ile birbirinden ayrılır.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c) Dosya veya klasör sırtlığında;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 xml:space="preserve"> üst kısımda yer alır.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ç) CD üstü baskı uygulamalarında; zemin üzerinde, meşale alevine sağ alt tarafta filigran olarak yer verilir. Logo filigran karşısında yer alır. Uygulamada kurum bilgileri kullanılır. Aynı uygulamaya CD zarfı ve kılıfında da yer verilir. Ancak CD zarfı uygulamalarında filigrana yer verilmez.</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d) Faks mesajı formunda;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 xml:space="preserve"> sol üste yerleştirilir. Mesaj bilgilerine </w:t>
            </w:r>
            <w:proofErr w:type="gramStart"/>
            <w:r w:rsidRPr="00142FEB">
              <w:rPr>
                <w:rFonts w:ascii="Times New Roman" w:eastAsia="Times New Roman" w:hAnsi="Times New Roman" w:cs="Times New Roman"/>
                <w:color w:val="212529"/>
                <w:sz w:val="24"/>
                <w:szCs w:val="24"/>
                <w:lang w:eastAsia="tr-TR"/>
              </w:rPr>
              <w:t>logonun</w:t>
            </w:r>
            <w:proofErr w:type="gramEnd"/>
            <w:r w:rsidRPr="00142FEB">
              <w:rPr>
                <w:rFonts w:ascii="Times New Roman" w:eastAsia="Times New Roman" w:hAnsi="Times New Roman" w:cs="Times New Roman"/>
                <w:color w:val="212529"/>
                <w:sz w:val="24"/>
                <w:szCs w:val="24"/>
                <w:lang w:eastAsia="tr-TR"/>
              </w:rPr>
              <w:t xml:space="preserve"> sağ tarafında yer verilir. Logo ve mesaj bilgileri, dik ince bir çizgi ile birbirinden ayrılır. Bilgilerin açık ve sade olmasına özen gösterilir. Formlar siyah-beyazdır.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e) Değişik tür ve ebatlarda yapılan dosyalarda;</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lastRenderedPageBreak/>
              <w:t xml:space="preserve">1) Logoya sol üst tarafta yer verilir. Meşale alevi filigran olarak sağ alt taraftadır. Meşale alevinin büyük bir bölümü ön kapakta, taşan kısmı arka kapakta yer alır. Dosyanın arka kapağının sol alt tarafında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 xml:space="preserve"> ve kurum bilgilerine yer verilir. Cepli dosyaların sol iç kısmında CD konulacak cep yer alır. Cebin rengi kurum rengidir. Yüzeyde meşale alevine yer verilir.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2) Basın bülteni dosyasında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 xml:space="preserve"> sol tarafın ortasındadır. Logonun tam karşısında "BASIN BÜLTENİ" yazısı yer alır. Yazının bittiği yere, filigran olarak düzenlenen meşale alevi yerleştirilir. Logo ve kurum bilgileri dosya arka kapağının sol tarafının orta alanındadır. Basın bülteni dosyasının sol iç kısmında CD konulacak cep yer alır. Dosyanın sağ iç kısmında ayrıca özel bir cep vardır. Logo bu cebin üst kısmında yer alır.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f) Arka fon uygulamalarında;</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1) Logo sol üst tarafa yerleştirilir. Logonun sağında kurum adına yer verilir. Meşale alevi filigran olarak fonun üzerinde yer alır.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2) Kampanya arka fonlarında, kampanyayı anlatan ve simgeleyen görsellere de yer verilebilir.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g) Tören ve toplantı kürsülerinde,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 xml:space="preserve"> kürsünün ön yüzünün ortasında kürsüyle orantılı bir şekilde yer alır.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ğ) Afişlerde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 afişin solunda yer alır. Görsel afişlerde yer alan imaj/resim üzerinde yazıya yer verilmez.</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h) Taltif amacıyla düzenlenen teşekkür, takdir, aylıkla ödül, hizmet şeref, onur ve benzeri belgelerde;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 xml:space="preserve"> belgenin üst tarafında ortadadır. Altında belgenin adına yer verilir. Sağ alt köşede meşale alevi filigran olarak yer alır.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ı) Kartlarda;</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1) Personel kartlarında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/amblem sol üst tarafta yer alır. Logonun altında kart sahibinin kimlik bilgileri, sağında ise fotoğrafına yer verilir. Sağ alt köşede meşale alevi filigran olarak yer alır.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2) Ziyaretçi kartlarında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 xml:space="preserve"> sol üst tarafta yer alır. Kartlarda meşale alevine, filigran olarak sağ alt tarafta yer verilir.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3) Araç, personel araç ve geçici görev araç kartlarında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 xml:space="preserve"> sağ üst tarafta yer alır. Logonun solunda "...ARAÇ KARTI" yazısına, altında aracın plaka numarasına ve daha altta da araç sahibinin adına yer verilir.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142FEB">
              <w:rPr>
                <w:rFonts w:ascii="Times New Roman" w:eastAsia="Times New Roman" w:hAnsi="Times New Roman" w:cs="Times New Roman"/>
                <w:color w:val="212529"/>
                <w:sz w:val="24"/>
                <w:szCs w:val="24"/>
                <w:lang w:eastAsia="tr-TR"/>
              </w:rPr>
              <w:t xml:space="preserve">(2) Kurumlar, kurum tanıtım uygulamalarında özel </w:t>
            </w:r>
            <w:proofErr w:type="gramStart"/>
            <w:r w:rsidRPr="00142FEB">
              <w:rPr>
                <w:rFonts w:ascii="Times New Roman" w:eastAsia="Times New Roman" w:hAnsi="Times New Roman" w:cs="Times New Roman"/>
                <w:color w:val="212529"/>
                <w:sz w:val="24"/>
                <w:szCs w:val="24"/>
                <w:lang w:eastAsia="tr-TR"/>
              </w:rPr>
              <w:t>logo</w:t>
            </w:r>
            <w:proofErr w:type="gramEnd"/>
            <w:r w:rsidRPr="00142FEB">
              <w:rPr>
                <w:rFonts w:ascii="Times New Roman" w:eastAsia="Times New Roman" w:hAnsi="Times New Roman" w:cs="Times New Roman"/>
                <w:color w:val="212529"/>
                <w:sz w:val="24"/>
                <w:szCs w:val="24"/>
                <w:lang w:eastAsia="tr-TR"/>
              </w:rPr>
              <w:t xml:space="preserve"> ve amblemlerini kullanabileceği gibi kurum renklerini de kullanabilirler.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Tanıtım malzemeleri</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r w:rsidRPr="00843A04">
              <w:rPr>
                <w:rFonts w:ascii="Times New Roman" w:eastAsia="Times New Roman" w:hAnsi="Times New Roman" w:cs="Times New Roman"/>
                <w:b/>
                <w:bCs/>
                <w:color w:val="212529"/>
                <w:sz w:val="24"/>
                <w:szCs w:val="24"/>
                <w:lang w:eastAsia="tr-TR"/>
              </w:rPr>
              <w:t>MADDE 14 – </w:t>
            </w:r>
            <w:r w:rsidRPr="00142FEB">
              <w:rPr>
                <w:rFonts w:ascii="Times New Roman" w:eastAsia="Times New Roman" w:hAnsi="Times New Roman" w:cs="Times New Roman"/>
                <w:color w:val="212529"/>
                <w:sz w:val="24"/>
                <w:szCs w:val="24"/>
                <w:lang w:eastAsia="tr-TR"/>
              </w:rPr>
              <w:t>(1) Kokart, rozet, forma, eşofman, takvim ve benzeri tanıtım malzemelerinin üzerinde kurumun adına, rengine ve logosuna/amblemine yer verilebilir.</w:t>
            </w:r>
          </w:p>
          <w:p w:rsidR="00142FEB" w:rsidRPr="00142FEB" w:rsidRDefault="00142FEB" w:rsidP="009B34CA">
            <w:pPr>
              <w:spacing w:after="200" w:line="240" w:lineRule="auto"/>
              <w:ind w:firstLine="600"/>
              <w:jc w:val="both"/>
              <w:rPr>
                <w:rFonts w:ascii="Times New Roman" w:eastAsia="Times New Roman" w:hAnsi="Times New Roman" w:cs="Times New Roman"/>
                <w:color w:val="212529"/>
                <w:sz w:val="24"/>
                <w:szCs w:val="24"/>
                <w:lang w:eastAsia="tr-TR"/>
              </w:rPr>
            </w:pPr>
          </w:p>
        </w:tc>
      </w:tr>
    </w:tbl>
    <w:p w:rsidR="00B0703E" w:rsidRPr="00843A04" w:rsidRDefault="00B0703E">
      <w:pPr>
        <w:rPr>
          <w:rFonts w:ascii="Times New Roman" w:hAnsi="Times New Roman" w:cs="Times New Roman"/>
          <w:sz w:val="24"/>
          <w:szCs w:val="24"/>
        </w:rPr>
      </w:pPr>
    </w:p>
    <w:sectPr w:rsidR="00B0703E" w:rsidRPr="00843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A5"/>
    <w:rsid w:val="00142FEB"/>
    <w:rsid w:val="00285546"/>
    <w:rsid w:val="006B10A2"/>
    <w:rsid w:val="00843A04"/>
    <w:rsid w:val="008775A5"/>
    <w:rsid w:val="00877BC7"/>
    <w:rsid w:val="009B34CA"/>
    <w:rsid w:val="00B070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5C56"/>
  <w15:chartTrackingRefBased/>
  <w15:docId w15:val="{BCEB8918-77A3-4B51-8276-FFC77DD3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2F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2FEB"/>
    <w:rPr>
      <w:b/>
      <w:bCs/>
    </w:rPr>
  </w:style>
  <w:style w:type="character" w:styleId="Kpr">
    <w:name w:val="Hyperlink"/>
    <w:basedOn w:val="VarsaylanParagrafYazTipi"/>
    <w:uiPriority w:val="99"/>
    <w:semiHidden/>
    <w:unhideWhenUsed/>
    <w:rsid w:val="00142FEB"/>
    <w:rPr>
      <w:color w:val="0000FF"/>
      <w:u w:val="single"/>
    </w:rPr>
  </w:style>
  <w:style w:type="paragraph" w:styleId="BalonMetni">
    <w:name w:val="Balloon Text"/>
    <w:basedOn w:val="Normal"/>
    <w:link w:val="BalonMetniChar"/>
    <w:uiPriority w:val="99"/>
    <w:semiHidden/>
    <w:unhideWhenUsed/>
    <w:rsid w:val="002855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5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5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3429</Words>
  <Characters>19548</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cp:lastPrinted>2021-11-05T09:01:00Z</cp:lastPrinted>
  <dcterms:created xsi:type="dcterms:W3CDTF">2021-11-05T08:46:00Z</dcterms:created>
  <dcterms:modified xsi:type="dcterms:W3CDTF">2021-11-05T09:10:00Z</dcterms:modified>
</cp:coreProperties>
</file>